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77" w:rsidRPr="00240826" w:rsidRDefault="002D5977" w:rsidP="002D59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  <w:lang w:val="en-GB"/>
        </w:rPr>
      </w:pPr>
    </w:p>
    <w:p w:rsidR="00DF4D95" w:rsidRPr="00240826" w:rsidRDefault="002D5977" w:rsidP="002D59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240826">
        <w:rPr>
          <w:rFonts w:ascii="Arial" w:hAnsi="Arial" w:cs="Arial"/>
          <w:b/>
          <w:bCs/>
          <w:sz w:val="28"/>
          <w:szCs w:val="28"/>
          <w:lang w:val="en-GB"/>
        </w:rPr>
        <w:t>ADMAP Report to SCAR GSSG</w:t>
      </w:r>
    </w:p>
    <w:p w:rsidR="002D5977" w:rsidRPr="00240826" w:rsidRDefault="002D5977" w:rsidP="00DF4D95">
      <w:pPr>
        <w:spacing w:after="0" w:line="240" w:lineRule="auto"/>
        <w:jc w:val="center"/>
        <w:rPr>
          <w:b/>
          <w:sz w:val="24"/>
          <w:szCs w:val="24"/>
          <w:lang w:val="en-GB"/>
        </w:rPr>
      </w:pPr>
    </w:p>
    <w:p w:rsidR="00DF4D95" w:rsidRPr="00240826" w:rsidRDefault="002D5977" w:rsidP="00DF4D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240826">
        <w:rPr>
          <w:rFonts w:ascii="Arial" w:hAnsi="Arial" w:cs="Arial"/>
          <w:b/>
          <w:sz w:val="24"/>
          <w:szCs w:val="24"/>
          <w:lang w:val="en-GB"/>
        </w:rPr>
        <w:t>Period 2013 – 2014</w:t>
      </w:r>
    </w:p>
    <w:p w:rsidR="002F33B1" w:rsidRPr="00240826" w:rsidRDefault="002F33B1" w:rsidP="00DF4D95">
      <w:pPr>
        <w:spacing w:after="0" w:line="240" w:lineRule="auto"/>
        <w:rPr>
          <w:lang w:val="en-GB"/>
        </w:rPr>
      </w:pPr>
    </w:p>
    <w:p w:rsidR="002F33B1" w:rsidRPr="00240826" w:rsidRDefault="002D5977" w:rsidP="002D5977">
      <w:pPr>
        <w:spacing w:after="0" w:line="240" w:lineRule="auto"/>
        <w:rPr>
          <w:b/>
          <w:sz w:val="24"/>
          <w:szCs w:val="24"/>
          <w:lang w:val="en-GB"/>
        </w:rPr>
      </w:pPr>
      <w:r w:rsidRPr="00240826">
        <w:rPr>
          <w:b/>
          <w:sz w:val="24"/>
          <w:szCs w:val="24"/>
          <w:lang w:val="en-GB"/>
        </w:rPr>
        <w:t>1. Year 2013</w:t>
      </w:r>
    </w:p>
    <w:p w:rsidR="002D5977" w:rsidRPr="00240826" w:rsidRDefault="002D5977" w:rsidP="0020001A">
      <w:pPr>
        <w:spacing w:after="0" w:line="240" w:lineRule="auto"/>
        <w:rPr>
          <w:i/>
          <w:sz w:val="24"/>
          <w:szCs w:val="24"/>
          <w:lang w:val="en-GB"/>
        </w:rPr>
      </w:pPr>
    </w:p>
    <w:p w:rsidR="0020001A" w:rsidRPr="00240826" w:rsidRDefault="002D5977" w:rsidP="0020001A">
      <w:pPr>
        <w:spacing w:after="0" w:line="240" w:lineRule="auto"/>
        <w:rPr>
          <w:rFonts w:ascii="Arial" w:hAnsi="Arial" w:cs="Arial"/>
          <w:b/>
          <w:lang w:val="en-GB"/>
        </w:rPr>
      </w:pPr>
      <w:r w:rsidRPr="00240826">
        <w:rPr>
          <w:rFonts w:ascii="Arial" w:hAnsi="Arial" w:cs="Arial"/>
          <w:b/>
          <w:lang w:val="en-GB"/>
        </w:rPr>
        <w:t xml:space="preserve">1.1 Publication of a Special Issue in </w:t>
      </w:r>
      <w:proofErr w:type="spellStart"/>
      <w:r w:rsidRPr="00240826">
        <w:rPr>
          <w:rFonts w:ascii="Arial" w:hAnsi="Arial" w:cs="Arial"/>
          <w:b/>
          <w:lang w:val="en-GB"/>
        </w:rPr>
        <w:t>Tectonophysics</w:t>
      </w:r>
      <w:proofErr w:type="spellEnd"/>
    </w:p>
    <w:p w:rsidR="002013DF" w:rsidRPr="00240826" w:rsidRDefault="002013DF" w:rsidP="0020001A">
      <w:pPr>
        <w:spacing w:after="0" w:line="240" w:lineRule="auto"/>
        <w:rPr>
          <w:lang w:val="en-GB"/>
        </w:rPr>
      </w:pPr>
    </w:p>
    <w:p w:rsidR="00CC1479" w:rsidRPr="00240826" w:rsidRDefault="00564513" w:rsidP="0020001A">
      <w:pPr>
        <w:spacing w:after="0" w:line="240" w:lineRule="auto"/>
        <w:rPr>
          <w:rFonts w:ascii="Times New Roman" w:eastAsia="Times New Roman" w:hAnsi="Times New Roman"/>
          <w:color w:val="000000"/>
          <w:lang w:val="en-GB"/>
        </w:rPr>
      </w:pPr>
      <w:r w:rsidRPr="00240826">
        <w:rPr>
          <w:rFonts w:ascii="Times New Roman" w:eastAsia="Times New Roman" w:hAnsi="Times New Roman"/>
          <w:color w:val="000000"/>
          <w:lang w:val="en-GB"/>
        </w:rPr>
        <w:t xml:space="preserve">The </w:t>
      </w:r>
      <w:r w:rsidR="002013DF" w:rsidRPr="00240826">
        <w:rPr>
          <w:rFonts w:ascii="Times New Roman" w:eastAsia="Times New Roman" w:hAnsi="Times New Roman"/>
          <w:color w:val="000000"/>
          <w:lang w:val="en-GB"/>
        </w:rPr>
        <w:t xml:space="preserve">ADMAP </w:t>
      </w:r>
      <w:r w:rsidR="002D5977" w:rsidRPr="00240826">
        <w:rPr>
          <w:rFonts w:ascii="Times New Roman" w:eastAsia="Times New Roman" w:hAnsi="Times New Roman"/>
          <w:color w:val="000000"/>
          <w:lang w:val="en-GB"/>
        </w:rPr>
        <w:t xml:space="preserve">Expert Group concreted the publication of a </w:t>
      </w:r>
      <w:r w:rsidR="002013DF" w:rsidRPr="00240826">
        <w:rPr>
          <w:rFonts w:ascii="Times New Roman" w:eastAsia="Times New Roman" w:hAnsi="Times New Roman"/>
          <w:color w:val="000000"/>
          <w:lang w:val="en-GB"/>
        </w:rPr>
        <w:t xml:space="preserve">special issue in </w:t>
      </w:r>
      <w:r w:rsidRPr="00240826">
        <w:rPr>
          <w:rFonts w:ascii="Times New Roman" w:eastAsia="Times New Roman" w:hAnsi="Times New Roman"/>
          <w:color w:val="000000"/>
          <w:lang w:val="en-GB"/>
        </w:rPr>
        <w:t xml:space="preserve">the </w:t>
      </w:r>
      <w:proofErr w:type="spellStart"/>
      <w:r w:rsidR="002013DF" w:rsidRPr="00240826">
        <w:rPr>
          <w:rFonts w:ascii="Times New Roman" w:eastAsia="Times New Roman" w:hAnsi="Times New Roman"/>
          <w:color w:val="000000"/>
          <w:lang w:val="en-GB"/>
        </w:rPr>
        <w:t>Tectonophysics</w:t>
      </w:r>
      <w:proofErr w:type="spellEnd"/>
      <w:r w:rsidRPr="00240826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240826">
        <w:rPr>
          <w:rFonts w:ascii="Times New Roman" w:eastAsia="Times New Roman" w:hAnsi="Times New Roman"/>
          <w:color w:val="000000"/>
          <w:lang w:val="en-GB"/>
        </w:rPr>
        <w:t>Scientifi</w:t>
      </w:r>
      <w:proofErr w:type="spellEnd"/>
      <w:r w:rsidRPr="00240826">
        <w:rPr>
          <w:rFonts w:ascii="Times New Roman" w:eastAsia="Times New Roman" w:hAnsi="Times New Roman"/>
          <w:color w:val="000000"/>
          <w:lang w:val="en-GB"/>
        </w:rPr>
        <w:t xml:space="preserve"> Journal</w:t>
      </w:r>
      <w:r w:rsidR="002D5977" w:rsidRPr="00240826">
        <w:rPr>
          <w:rFonts w:ascii="Times New Roman" w:eastAsia="Times New Roman" w:hAnsi="Times New Roman"/>
          <w:color w:val="000000"/>
          <w:lang w:val="en-GB"/>
        </w:rPr>
        <w:t xml:space="preserve">, volume 585. </w:t>
      </w:r>
      <w:r w:rsidR="002013DF" w:rsidRPr="00240826">
        <w:rPr>
          <w:rFonts w:ascii="Times New Roman" w:eastAsia="Times New Roman" w:hAnsi="Times New Roman"/>
          <w:color w:val="000000"/>
          <w:lang w:val="en-GB"/>
        </w:rPr>
        <w:t xml:space="preserve"> </w:t>
      </w:r>
      <w:r w:rsidR="002D5977" w:rsidRPr="00240826">
        <w:rPr>
          <w:rFonts w:ascii="Times New Roman" w:eastAsia="Times New Roman" w:hAnsi="Times New Roman"/>
          <w:color w:val="000000"/>
          <w:lang w:val="en-GB"/>
        </w:rPr>
        <w:t>Its title is</w:t>
      </w:r>
      <w:r w:rsidR="002013DF" w:rsidRPr="00240826">
        <w:rPr>
          <w:rFonts w:ascii="Times New Roman" w:eastAsia="Times New Roman" w:hAnsi="Times New Roman"/>
          <w:color w:val="000000"/>
          <w:lang w:val="en-GB"/>
        </w:rPr>
        <w:t xml:space="preserve"> "</w:t>
      </w:r>
      <w:r w:rsidR="002013DF" w:rsidRPr="00240826">
        <w:rPr>
          <w:rFonts w:ascii="Times New Roman" w:eastAsia="Times New Roman" w:hAnsi="Times New Roman"/>
          <w:b/>
          <w:color w:val="000000"/>
          <w:lang w:val="en-GB"/>
        </w:rPr>
        <w:t>RECENT ADVANCES IN ANTARCTIC GEOMAGNETISM AND LITHOSPHERIC STUDIES</w:t>
      </w:r>
      <w:r w:rsidR="002013DF" w:rsidRPr="00240826">
        <w:rPr>
          <w:rFonts w:ascii="Times New Roman" w:eastAsia="Times New Roman" w:hAnsi="Times New Roman"/>
          <w:color w:val="000000"/>
          <w:lang w:val="en-GB"/>
        </w:rPr>
        <w:t xml:space="preserve">”, </w:t>
      </w:r>
      <w:r w:rsidRPr="00240826">
        <w:rPr>
          <w:rFonts w:ascii="Times New Roman" w:eastAsia="Times New Roman" w:hAnsi="Times New Roman"/>
          <w:color w:val="000000"/>
          <w:lang w:val="en-GB"/>
        </w:rPr>
        <w:t xml:space="preserve">and was </w:t>
      </w:r>
      <w:r w:rsidR="002013DF" w:rsidRPr="00240826">
        <w:rPr>
          <w:rFonts w:ascii="Times New Roman" w:eastAsia="Times New Roman" w:hAnsi="Times New Roman"/>
          <w:color w:val="000000"/>
          <w:lang w:val="en-GB"/>
        </w:rPr>
        <w:t xml:space="preserve">edited by </w:t>
      </w:r>
      <w:proofErr w:type="spellStart"/>
      <w:r w:rsidR="002013DF" w:rsidRPr="00240826">
        <w:rPr>
          <w:rFonts w:ascii="Times New Roman" w:eastAsia="Times New Roman" w:hAnsi="Times New Roman"/>
          <w:color w:val="000000"/>
          <w:lang w:val="en-GB"/>
        </w:rPr>
        <w:t>Fausto</w:t>
      </w:r>
      <w:proofErr w:type="spellEnd"/>
      <w:r w:rsidR="002013DF" w:rsidRPr="00240826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="002013DF" w:rsidRPr="00240826">
        <w:rPr>
          <w:rFonts w:ascii="Times New Roman" w:eastAsia="Times New Roman" w:hAnsi="Times New Roman"/>
          <w:color w:val="000000"/>
          <w:lang w:val="en-GB"/>
        </w:rPr>
        <w:t>Ferraccioli</w:t>
      </w:r>
      <w:proofErr w:type="spellEnd"/>
      <w:r w:rsidR="002013DF" w:rsidRPr="00240826">
        <w:rPr>
          <w:rFonts w:ascii="Times New Roman" w:eastAsia="Times New Roman" w:hAnsi="Times New Roman"/>
          <w:color w:val="000000"/>
          <w:lang w:val="en-GB"/>
        </w:rPr>
        <w:t xml:space="preserve">, Ralph von </w:t>
      </w:r>
      <w:proofErr w:type="spellStart"/>
      <w:r w:rsidR="002013DF" w:rsidRPr="00240826">
        <w:rPr>
          <w:rFonts w:ascii="Times New Roman" w:eastAsia="Times New Roman" w:hAnsi="Times New Roman"/>
          <w:color w:val="000000"/>
          <w:lang w:val="en-GB"/>
        </w:rPr>
        <w:t>Frese</w:t>
      </w:r>
      <w:proofErr w:type="spellEnd"/>
      <w:r w:rsidR="002013DF" w:rsidRPr="00240826">
        <w:rPr>
          <w:rFonts w:ascii="Times New Roman" w:eastAsia="Times New Roman" w:hAnsi="Times New Roman"/>
          <w:color w:val="000000"/>
          <w:lang w:val="en-GB"/>
        </w:rPr>
        <w:t xml:space="preserve">, and Marta Ghidella.  </w:t>
      </w:r>
    </w:p>
    <w:p w:rsidR="00CC1479" w:rsidRPr="00240826" w:rsidRDefault="00CC1479" w:rsidP="0020001A">
      <w:pPr>
        <w:spacing w:after="0" w:line="240" w:lineRule="auto"/>
        <w:rPr>
          <w:rFonts w:ascii="Times New Roman" w:eastAsia="Times New Roman" w:hAnsi="Times New Roman"/>
          <w:color w:val="000000"/>
          <w:lang w:val="en-GB"/>
        </w:rPr>
      </w:pPr>
    </w:p>
    <w:p w:rsidR="000929FF" w:rsidRPr="00240826" w:rsidRDefault="00564513" w:rsidP="000929FF">
      <w:pPr>
        <w:spacing w:after="0" w:line="240" w:lineRule="auto"/>
        <w:rPr>
          <w:rFonts w:ascii="Times New Roman" w:hAnsi="Times New Roman"/>
          <w:lang w:val="en-GB"/>
        </w:rPr>
      </w:pPr>
      <w:r w:rsidRPr="00240826">
        <w:rPr>
          <w:rFonts w:ascii="Times New Roman" w:eastAsia="Times New Roman" w:hAnsi="Times New Roman"/>
          <w:color w:val="000000"/>
          <w:lang w:val="en-GB"/>
        </w:rPr>
        <w:t>The</w:t>
      </w:r>
      <w:r w:rsidR="002013DF" w:rsidRPr="00240826">
        <w:rPr>
          <w:rFonts w:ascii="Times New Roman" w:eastAsia="Times New Roman" w:hAnsi="Times New Roman"/>
          <w:color w:val="000000"/>
          <w:lang w:val="en-GB"/>
        </w:rPr>
        <w:t xml:space="preserve"> issue presents 16 papers to update the Antarctic geoscience community on ADMAP's investigations of the core, external, and crustal magnetic fields of the Antarctic region south of 60</w:t>
      </w:r>
      <w:r w:rsidR="002013DF" w:rsidRPr="00240826">
        <w:rPr>
          <w:rFonts w:ascii="Times New Roman" w:eastAsia="Times New Roman" w:hAnsi="Times New Roman"/>
          <w:color w:val="000000"/>
          <w:vertAlign w:val="superscript"/>
          <w:lang w:val="en-GB"/>
        </w:rPr>
        <w:t>o</w:t>
      </w:r>
      <w:r w:rsidR="002013DF" w:rsidRPr="00240826">
        <w:rPr>
          <w:rFonts w:ascii="Times New Roman" w:eastAsia="Times New Roman" w:hAnsi="Times New Roman"/>
          <w:color w:val="000000"/>
          <w:lang w:val="en-GB"/>
        </w:rPr>
        <w:t xml:space="preserve">S.  These papers also include studies of the region's rock magnetic properties, and summarize the numerous marine, airborne, and satellite magnetic surveys that </w:t>
      </w:r>
      <w:r w:rsidR="00081B07" w:rsidRPr="00240826">
        <w:rPr>
          <w:rFonts w:ascii="Times New Roman" w:eastAsia="Times New Roman" w:hAnsi="Times New Roman"/>
          <w:color w:val="000000"/>
          <w:lang w:val="en-GB"/>
        </w:rPr>
        <w:t>will</w:t>
      </w:r>
      <w:r w:rsidR="002013DF" w:rsidRPr="00240826">
        <w:rPr>
          <w:rFonts w:ascii="Times New Roman" w:eastAsia="Times New Roman" w:hAnsi="Times New Roman"/>
          <w:color w:val="000000"/>
          <w:lang w:val="en-GB"/>
        </w:rPr>
        <w:t xml:space="preserve"> be compiled into a new digital Antarctic magnetic anomaly map for enhanced crustal studies.</w:t>
      </w:r>
      <w:r w:rsidR="002013DF" w:rsidRPr="00240826">
        <w:rPr>
          <w:rFonts w:ascii="Times New Roman" w:eastAsia="Times New Roman" w:hAnsi="Times New Roman"/>
          <w:color w:val="000000"/>
          <w:lang w:val="en-GB"/>
        </w:rPr>
        <w:br/>
      </w:r>
      <w:r w:rsidR="00CC1479" w:rsidRPr="00240826">
        <w:rPr>
          <w:rFonts w:ascii="Times New Roman" w:hAnsi="Times New Roman"/>
          <w:lang w:val="en-GB"/>
        </w:rPr>
        <w:t>It was published on</w:t>
      </w:r>
      <w:r w:rsidR="000929FF" w:rsidRPr="00240826">
        <w:rPr>
          <w:rFonts w:ascii="Times New Roman" w:hAnsi="Times New Roman"/>
          <w:lang w:val="en-GB"/>
        </w:rPr>
        <w:t xml:space="preserve"> February </w:t>
      </w:r>
      <w:r w:rsidR="00CC1479" w:rsidRPr="00240826">
        <w:rPr>
          <w:rFonts w:ascii="Times New Roman" w:hAnsi="Times New Roman"/>
          <w:lang w:val="en-GB"/>
        </w:rPr>
        <w:t xml:space="preserve">11, </w:t>
      </w:r>
      <w:r w:rsidR="000929FF" w:rsidRPr="00240826">
        <w:rPr>
          <w:rFonts w:ascii="Times New Roman" w:hAnsi="Times New Roman"/>
          <w:lang w:val="en-GB"/>
        </w:rPr>
        <w:t>2013</w:t>
      </w:r>
    </w:p>
    <w:p w:rsidR="002F33B1" w:rsidRPr="00240826" w:rsidRDefault="002F33B1" w:rsidP="0020001A">
      <w:pPr>
        <w:spacing w:after="0" w:line="240" w:lineRule="auto"/>
        <w:rPr>
          <w:lang w:val="en-GB"/>
        </w:rPr>
      </w:pPr>
    </w:p>
    <w:p w:rsidR="00117790" w:rsidRPr="00240826" w:rsidRDefault="00455ED6" w:rsidP="00117790">
      <w:pPr>
        <w:spacing w:after="0" w:line="240" w:lineRule="auto"/>
        <w:rPr>
          <w:lang w:val="en-GB"/>
        </w:rPr>
      </w:pPr>
      <w:hyperlink r:id="rId8" w:history="1">
        <w:r w:rsidR="000458FB" w:rsidRPr="00240826">
          <w:rPr>
            <w:rStyle w:val="Hipervnculo"/>
            <w:lang w:val="en-GB"/>
          </w:rPr>
          <w:t>http://www.sciencedirect.com/science/journal/00401951/585</w:t>
        </w:r>
      </w:hyperlink>
    </w:p>
    <w:p w:rsidR="00CA73C7" w:rsidRPr="00240826" w:rsidRDefault="00CA73C7" w:rsidP="00117790">
      <w:pPr>
        <w:spacing w:after="0" w:line="240" w:lineRule="auto"/>
        <w:rPr>
          <w:lang w:val="en-GB"/>
        </w:rPr>
      </w:pPr>
    </w:p>
    <w:p w:rsidR="00CA73C7" w:rsidRPr="00240826" w:rsidRDefault="00564513" w:rsidP="00117790">
      <w:pPr>
        <w:spacing w:after="0" w:line="240" w:lineRule="auto"/>
        <w:rPr>
          <w:rFonts w:ascii="Arial" w:hAnsi="Arial" w:cs="Arial"/>
          <w:b/>
          <w:lang w:val="en-GB"/>
        </w:rPr>
      </w:pPr>
      <w:r w:rsidRPr="00240826">
        <w:rPr>
          <w:rFonts w:ascii="Arial" w:hAnsi="Arial" w:cs="Arial"/>
          <w:b/>
          <w:lang w:val="en-GB"/>
        </w:rPr>
        <w:t xml:space="preserve">1.2 </w:t>
      </w:r>
      <w:r w:rsidR="00CA73C7" w:rsidRPr="00240826">
        <w:rPr>
          <w:rFonts w:ascii="Arial" w:hAnsi="Arial" w:cs="Arial"/>
          <w:b/>
          <w:lang w:val="en-GB"/>
        </w:rPr>
        <w:t>I</w:t>
      </w:r>
      <w:r w:rsidR="00117790" w:rsidRPr="00240826">
        <w:rPr>
          <w:rFonts w:ascii="Arial" w:hAnsi="Arial" w:cs="Arial"/>
          <w:b/>
          <w:lang w:val="en-GB"/>
        </w:rPr>
        <w:t>nitiation of the second-generation magnetic anomaly map for the Antarctic region south of 6</w:t>
      </w:r>
      <w:r w:rsidR="00CA73C7" w:rsidRPr="00240826">
        <w:rPr>
          <w:rFonts w:ascii="Arial" w:hAnsi="Arial" w:cs="Arial"/>
          <w:b/>
          <w:lang w:val="en-GB"/>
        </w:rPr>
        <w:t>0</w:t>
      </w:r>
      <w:r w:rsidR="00CA73C7" w:rsidRPr="00240826">
        <w:rPr>
          <w:rFonts w:ascii="Arial" w:hAnsi="Arial" w:cs="Arial"/>
          <w:b/>
          <w:lang w:val="en-GB"/>
        </w:rPr>
        <w:sym w:font="Symbol" w:char="F0B0"/>
      </w:r>
      <w:r w:rsidR="00CA73C7" w:rsidRPr="00240826">
        <w:rPr>
          <w:rFonts w:ascii="Arial" w:hAnsi="Arial" w:cs="Arial"/>
          <w:b/>
          <w:lang w:val="en-GB"/>
        </w:rPr>
        <w:t xml:space="preserve"> </w:t>
      </w:r>
      <w:r w:rsidR="00117790" w:rsidRPr="00240826">
        <w:rPr>
          <w:rFonts w:ascii="Arial" w:hAnsi="Arial" w:cs="Arial"/>
          <w:b/>
          <w:lang w:val="en-GB"/>
        </w:rPr>
        <w:t>S</w:t>
      </w:r>
      <w:r w:rsidR="00CA73C7" w:rsidRPr="00240826">
        <w:rPr>
          <w:rFonts w:ascii="Arial" w:hAnsi="Arial" w:cs="Arial"/>
          <w:b/>
          <w:lang w:val="en-GB"/>
        </w:rPr>
        <w:t xml:space="preserve">, </w:t>
      </w:r>
      <w:r w:rsidR="00117790" w:rsidRPr="00240826">
        <w:rPr>
          <w:rFonts w:ascii="Arial" w:hAnsi="Arial" w:cs="Arial"/>
          <w:b/>
          <w:lang w:val="en-GB"/>
        </w:rPr>
        <w:t xml:space="preserve">ADMAP-2. </w:t>
      </w:r>
    </w:p>
    <w:p w:rsidR="00CA73C7" w:rsidRPr="00240826" w:rsidRDefault="00CA73C7" w:rsidP="00117790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GB"/>
        </w:rPr>
      </w:pPr>
    </w:p>
    <w:p w:rsidR="00117790" w:rsidRPr="00240826" w:rsidRDefault="00117790" w:rsidP="0020001A">
      <w:pPr>
        <w:spacing w:after="0" w:line="240" w:lineRule="auto"/>
        <w:rPr>
          <w:rFonts w:ascii="Times New Roman" w:eastAsia="Times New Roman" w:hAnsi="Times New Roman"/>
          <w:color w:val="000000"/>
          <w:lang w:val="en-GB"/>
        </w:rPr>
      </w:pPr>
      <w:r w:rsidRPr="00240826">
        <w:rPr>
          <w:rFonts w:ascii="Times New Roman" w:eastAsia="Times New Roman" w:hAnsi="Times New Roman"/>
          <w:color w:val="000000"/>
          <w:lang w:val="en-GB"/>
        </w:rPr>
        <w:t>As a result of the ADMAP Expert Group meeting at SCAR’2012 in Portland, Oregon, funding was secured from the Korean Polar Research Institute (KORPI), In-</w:t>
      </w:r>
      <w:proofErr w:type="spellStart"/>
      <w:r w:rsidRPr="00240826">
        <w:rPr>
          <w:rFonts w:ascii="Times New Roman" w:eastAsia="Times New Roman" w:hAnsi="Times New Roman"/>
          <w:color w:val="000000"/>
          <w:lang w:val="en-GB"/>
        </w:rPr>
        <w:t>Cheon</w:t>
      </w:r>
      <w:proofErr w:type="spellEnd"/>
      <w:r w:rsidRPr="00240826">
        <w:rPr>
          <w:rFonts w:ascii="Times New Roman" w:eastAsia="Times New Roman" w:hAnsi="Times New Roman"/>
          <w:color w:val="000000"/>
          <w:lang w:val="en-GB"/>
        </w:rPr>
        <w:t>, Republic of Korea</w:t>
      </w:r>
      <w:r w:rsidR="00BA282C" w:rsidRPr="00240826">
        <w:rPr>
          <w:rFonts w:ascii="Times New Roman" w:eastAsia="Times New Roman" w:hAnsi="Times New Roman"/>
          <w:color w:val="000000"/>
          <w:lang w:val="en-GB"/>
        </w:rPr>
        <w:t>,</w:t>
      </w:r>
      <w:r w:rsidRPr="00240826">
        <w:rPr>
          <w:rFonts w:ascii="Times New Roman" w:eastAsia="Times New Roman" w:hAnsi="Times New Roman"/>
          <w:color w:val="000000"/>
          <w:lang w:val="en-GB"/>
        </w:rPr>
        <w:t xml:space="preserve"> to help modernize the database and compile an improved magnetic anomaly map of the Antarctic. The three-year project will incorporate more than 3 million line-km of new airborne and marine magnetic survey data, as well as enhanced satellite magnetic gradient observations from the Swarm mission.</w:t>
      </w:r>
    </w:p>
    <w:p w:rsidR="0079651D" w:rsidRPr="00240826" w:rsidRDefault="0079651D" w:rsidP="0079651D">
      <w:pPr>
        <w:spacing w:after="0" w:line="240" w:lineRule="auto"/>
        <w:rPr>
          <w:rFonts w:ascii="Times New Roman" w:eastAsia="Times New Roman" w:hAnsi="Times New Roman"/>
          <w:color w:val="000000"/>
          <w:lang w:val="en-GB"/>
        </w:rPr>
      </w:pPr>
      <w:r w:rsidRPr="00240826">
        <w:rPr>
          <w:rFonts w:ascii="Times New Roman" w:eastAsia="Times New Roman" w:hAnsi="Times New Roman"/>
          <w:color w:val="000000"/>
          <w:lang w:val="en-GB"/>
        </w:rPr>
        <w:t xml:space="preserve">The ADMAP steering committee met over 30 Jul. </w:t>
      </w:r>
      <w:r w:rsidR="00BA282C" w:rsidRPr="00240826">
        <w:rPr>
          <w:rFonts w:ascii="Times New Roman" w:eastAsia="Times New Roman" w:hAnsi="Times New Roman"/>
          <w:color w:val="000000"/>
          <w:lang w:val="en-GB"/>
        </w:rPr>
        <w:t>-</w:t>
      </w:r>
      <w:r w:rsidRPr="00240826">
        <w:rPr>
          <w:rFonts w:ascii="Times New Roman" w:eastAsia="Times New Roman" w:hAnsi="Times New Roman"/>
          <w:color w:val="000000"/>
          <w:lang w:val="en-GB"/>
        </w:rPr>
        <w:t xml:space="preserve"> 1 Aug. 2013 at the Korean Polar Research Institute (KOPRI). The meeting resulted in (A) milestones for completing the project, (B) an overview of the new magnetic survey data for ADMAP-2, and (C) enhanced formats for digitally archiving airborne and marine survey data and metadata.</w:t>
      </w:r>
    </w:p>
    <w:p w:rsidR="00BA282C" w:rsidRPr="00240826" w:rsidRDefault="00BA282C" w:rsidP="0020001A">
      <w:pPr>
        <w:spacing w:after="0" w:line="240" w:lineRule="auto"/>
        <w:rPr>
          <w:lang w:val="en-GB"/>
        </w:rPr>
      </w:pPr>
    </w:p>
    <w:p w:rsidR="00621AD5" w:rsidRPr="00240826" w:rsidRDefault="007E7334" w:rsidP="00621AD5">
      <w:pPr>
        <w:spacing w:after="0" w:line="240" w:lineRule="auto"/>
        <w:rPr>
          <w:b/>
          <w:sz w:val="24"/>
          <w:szCs w:val="24"/>
          <w:lang w:val="en-GB"/>
        </w:rPr>
      </w:pPr>
      <w:r w:rsidRPr="00240826">
        <w:rPr>
          <w:b/>
          <w:sz w:val="24"/>
          <w:szCs w:val="24"/>
          <w:lang w:val="en-GB"/>
        </w:rPr>
        <w:t>2</w:t>
      </w:r>
      <w:r w:rsidR="00621AD5" w:rsidRPr="00240826">
        <w:rPr>
          <w:b/>
          <w:sz w:val="24"/>
          <w:szCs w:val="24"/>
          <w:lang w:val="en-GB"/>
        </w:rPr>
        <w:t>. Year 2014</w:t>
      </w:r>
    </w:p>
    <w:p w:rsidR="007E7334" w:rsidRPr="00240826" w:rsidRDefault="007E7334" w:rsidP="007E7334">
      <w:pPr>
        <w:pStyle w:val="Textosinformato"/>
        <w:rPr>
          <w:lang w:val="en-GB"/>
        </w:rPr>
      </w:pPr>
    </w:p>
    <w:p w:rsidR="007E7334" w:rsidRPr="00240826" w:rsidRDefault="007E7334" w:rsidP="007E7334">
      <w:pPr>
        <w:spacing w:after="0" w:line="240" w:lineRule="auto"/>
        <w:rPr>
          <w:rFonts w:ascii="Arial" w:hAnsi="Arial" w:cs="Arial"/>
          <w:b/>
          <w:lang w:val="en-GB"/>
        </w:rPr>
      </w:pPr>
      <w:r w:rsidRPr="00240826">
        <w:rPr>
          <w:rFonts w:ascii="Arial" w:hAnsi="Arial" w:cs="Arial"/>
          <w:b/>
          <w:lang w:val="en-GB"/>
        </w:rPr>
        <w:t xml:space="preserve">1.1 ADMAP-2 </w:t>
      </w:r>
      <w:r w:rsidRPr="00240826">
        <w:rPr>
          <w:rFonts w:ascii="Arial" w:hAnsi="Arial" w:cs="Arial"/>
          <w:b/>
          <w:lang w:val="en-GB"/>
        </w:rPr>
        <w:t>splinter meeting</w:t>
      </w:r>
      <w:r w:rsidRPr="00240826">
        <w:rPr>
          <w:rFonts w:ascii="Arial" w:hAnsi="Arial" w:cs="Arial"/>
          <w:b/>
          <w:lang w:val="en-GB"/>
        </w:rPr>
        <w:t xml:space="preserve"> at EGU</w:t>
      </w:r>
    </w:p>
    <w:p w:rsidR="007E7334" w:rsidRPr="00240826" w:rsidRDefault="007E7334" w:rsidP="007E7334">
      <w:pPr>
        <w:pStyle w:val="Textosinformato"/>
        <w:rPr>
          <w:lang w:val="en-GB"/>
        </w:rPr>
      </w:pPr>
    </w:p>
    <w:p w:rsidR="007E7334" w:rsidRPr="00240826" w:rsidRDefault="007E7334" w:rsidP="007E7334">
      <w:pPr>
        <w:spacing w:after="0" w:line="240" w:lineRule="auto"/>
        <w:rPr>
          <w:rFonts w:ascii="Times New Roman" w:eastAsia="Times New Roman" w:hAnsi="Times New Roman"/>
          <w:color w:val="000000"/>
          <w:lang w:val="en-GB"/>
        </w:rPr>
      </w:pPr>
      <w:r w:rsidRPr="00240826">
        <w:rPr>
          <w:rFonts w:ascii="Times New Roman" w:eastAsia="Times New Roman" w:hAnsi="Times New Roman"/>
          <w:color w:val="000000"/>
          <w:lang w:val="en-GB"/>
        </w:rPr>
        <w:t>The ADMAP-2 project splinter meeting was held at EGU 20</w:t>
      </w:r>
      <w:r w:rsidRPr="00240826">
        <w:rPr>
          <w:rFonts w:ascii="Times New Roman" w:eastAsia="Times New Roman" w:hAnsi="Times New Roman"/>
          <w:color w:val="000000"/>
          <w:lang w:val="en-GB"/>
        </w:rPr>
        <w:t xml:space="preserve">14 in Vienna on Thu 1 May 2014, </w:t>
      </w:r>
      <w:r w:rsidRPr="00240826">
        <w:rPr>
          <w:rFonts w:ascii="Times New Roman" w:eastAsia="Times New Roman" w:hAnsi="Times New Roman"/>
          <w:color w:val="000000"/>
          <w:lang w:val="en-GB"/>
        </w:rPr>
        <w:t xml:space="preserve">convened by </w:t>
      </w:r>
      <w:proofErr w:type="spellStart"/>
      <w:r w:rsidRPr="00240826">
        <w:rPr>
          <w:rFonts w:ascii="Times New Roman" w:eastAsia="Times New Roman" w:hAnsi="Times New Roman"/>
          <w:color w:val="000000"/>
          <w:lang w:val="en-GB"/>
        </w:rPr>
        <w:t>Fausto</w:t>
      </w:r>
      <w:proofErr w:type="spellEnd"/>
      <w:r w:rsidRPr="00240826">
        <w:rPr>
          <w:rFonts w:ascii="Times New Roman" w:eastAsia="Times New Roman" w:hAnsi="Times New Roman"/>
          <w:color w:val="000000"/>
          <w:lang w:val="en-GB"/>
        </w:rPr>
        <w:t xml:space="preserve"> </w:t>
      </w:r>
      <w:proofErr w:type="spellStart"/>
      <w:r w:rsidRPr="00240826">
        <w:rPr>
          <w:rFonts w:ascii="Times New Roman" w:eastAsia="Times New Roman" w:hAnsi="Times New Roman"/>
          <w:color w:val="000000"/>
          <w:lang w:val="en-GB"/>
        </w:rPr>
        <w:t>Ferraccioli</w:t>
      </w:r>
      <w:proofErr w:type="spellEnd"/>
      <w:r w:rsidRPr="00240826">
        <w:rPr>
          <w:rFonts w:ascii="Times New Roman" w:eastAsia="Times New Roman" w:hAnsi="Times New Roman"/>
          <w:color w:val="000000"/>
          <w:lang w:val="en-GB"/>
        </w:rPr>
        <w:t xml:space="preserve"> and Detlef Damaske</w:t>
      </w:r>
      <w:r w:rsidRPr="00240826">
        <w:rPr>
          <w:rFonts w:ascii="Times New Roman" w:eastAsia="Times New Roman" w:hAnsi="Times New Roman"/>
          <w:color w:val="000000"/>
          <w:lang w:val="en-GB"/>
        </w:rPr>
        <w:t>.</w:t>
      </w:r>
    </w:p>
    <w:p w:rsidR="007E7334" w:rsidRPr="00240826" w:rsidRDefault="007E7334" w:rsidP="007E7334">
      <w:pPr>
        <w:spacing w:after="0" w:line="240" w:lineRule="auto"/>
        <w:rPr>
          <w:rFonts w:ascii="Times New Roman" w:eastAsia="Times New Roman" w:hAnsi="Times New Roman"/>
          <w:color w:val="000000"/>
          <w:lang w:val="en-GB"/>
        </w:rPr>
      </w:pPr>
      <w:r w:rsidRPr="00240826">
        <w:rPr>
          <w:rFonts w:ascii="Times New Roman" w:eastAsia="Times New Roman" w:hAnsi="Times New Roman"/>
          <w:color w:val="000000"/>
          <w:lang w:val="en-GB"/>
        </w:rPr>
        <w:t>Representatives from the UK, Germany, Italy, Australia, Korea &amp; France attended -and the World Magnetic Anomaly Project team was also represented.</w:t>
      </w:r>
    </w:p>
    <w:p w:rsidR="007E7334" w:rsidRPr="00240826" w:rsidRDefault="007E7334" w:rsidP="007E7334">
      <w:pPr>
        <w:pStyle w:val="Textosinformato"/>
        <w:rPr>
          <w:rFonts w:ascii="Times New Roman" w:hAnsi="Times New Roman"/>
          <w:sz w:val="18"/>
          <w:szCs w:val="18"/>
          <w:lang w:val="en-GB"/>
        </w:rPr>
      </w:pPr>
    </w:p>
    <w:p w:rsidR="007E7334" w:rsidRPr="00240826" w:rsidRDefault="007E7334" w:rsidP="007E7334">
      <w:pPr>
        <w:pStyle w:val="Textosinformato"/>
        <w:rPr>
          <w:rFonts w:ascii="Times New Roman" w:hAnsi="Times New Roman" w:cs="Times New Roman"/>
          <w:sz w:val="22"/>
          <w:szCs w:val="22"/>
          <w:lang w:val="en-GB"/>
        </w:rPr>
      </w:pPr>
      <w:r w:rsidRPr="00240826">
        <w:rPr>
          <w:rFonts w:ascii="Times New Roman" w:hAnsi="Times New Roman" w:cs="Times New Roman"/>
          <w:sz w:val="22"/>
          <w:szCs w:val="22"/>
          <w:lang w:val="en-GB"/>
        </w:rPr>
        <w:t>The main points raised were</w:t>
      </w:r>
      <w:r w:rsidRPr="00240826">
        <w:rPr>
          <w:rFonts w:ascii="Times New Roman" w:hAnsi="Times New Roman" w:cs="Times New Roman"/>
          <w:sz w:val="22"/>
          <w:szCs w:val="22"/>
          <w:lang w:val="en-GB"/>
        </w:rPr>
        <w:t>:</w:t>
      </w:r>
    </w:p>
    <w:p w:rsidR="007E7334" w:rsidRPr="00240826" w:rsidRDefault="007E7334" w:rsidP="007E7334">
      <w:pPr>
        <w:pStyle w:val="Textoindependiente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2"/>
          <w:szCs w:val="22"/>
          <w:lang w:val="en-GB"/>
        </w:rPr>
      </w:pPr>
      <w:r w:rsidRPr="00240826">
        <w:rPr>
          <w:rFonts w:ascii="Times New Roman" w:hAnsi="Times New Roman"/>
          <w:sz w:val="22"/>
          <w:szCs w:val="22"/>
          <w:lang w:val="en-GB"/>
        </w:rPr>
        <w:t xml:space="preserve">According to the original plan of the steering committee developed at KOPRI in August 2013 a preliminary ADMAP-2 magnetic anomaly compilation should be presented as early as the ISAES meeting in 2015 and the IUGG meeting in 2015. A closer to “definitive” product &amp; associated MS (e.g. for GRL) could be presented at AGU 2015. </w:t>
      </w:r>
    </w:p>
    <w:p w:rsidR="007E7334" w:rsidRPr="00240826" w:rsidRDefault="007E7334" w:rsidP="007E7334">
      <w:pPr>
        <w:pStyle w:val="Textoindependiente"/>
        <w:tabs>
          <w:tab w:val="left" w:pos="284"/>
        </w:tabs>
        <w:ind w:left="284" w:hanging="284"/>
        <w:jc w:val="both"/>
        <w:rPr>
          <w:rFonts w:ascii="Times New Roman" w:hAnsi="Times New Roman"/>
          <w:sz w:val="22"/>
          <w:szCs w:val="22"/>
          <w:lang w:val="en-GB"/>
        </w:rPr>
      </w:pPr>
      <w:r w:rsidRPr="00240826">
        <w:rPr>
          <w:rFonts w:ascii="Times New Roman" w:hAnsi="Times New Roman"/>
          <w:sz w:val="22"/>
          <w:szCs w:val="22"/>
          <w:lang w:val="en-GB"/>
        </w:rPr>
        <w:lastRenderedPageBreak/>
        <w:tab/>
      </w:r>
      <w:r w:rsidRPr="00240826">
        <w:rPr>
          <w:rFonts w:ascii="Times New Roman" w:hAnsi="Times New Roman"/>
          <w:sz w:val="22"/>
          <w:szCs w:val="22"/>
          <w:lang w:val="en-GB"/>
        </w:rPr>
        <w:t xml:space="preserve">These milestones were recognised both by the convenors and attendees of the splinter meeting as being ambitious, as the volume of new data is large compared to ADMAP-1, and the latter project took more than 5 years to complete. </w:t>
      </w:r>
    </w:p>
    <w:p w:rsidR="007E7334" w:rsidRPr="00240826" w:rsidRDefault="007E7334" w:rsidP="007E7334">
      <w:pPr>
        <w:pStyle w:val="Textoindependiente"/>
        <w:tabs>
          <w:tab w:val="left" w:pos="284"/>
        </w:tabs>
        <w:ind w:left="284" w:hanging="284"/>
        <w:jc w:val="both"/>
        <w:rPr>
          <w:rFonts w:ascii="Times New Roman" w:hAnsi="Times New Roman"/>
          <w:sz w:val="22"/>
          <w:szCs w:val="22"/>
          <w:lang w:val="en-GB"/>
        </w:rPr>
      </w:pPr>
      <w:r w:rsidRPr="00240826">
        <w:rPr>
          <w:rFonts w:ascii="Times New Roman" w:hAnsi="Times New Roman"/>
          <w:sz w:val="22"/>
          <w:szCs w:val="22"/>
          <w:lang w:val="en-GB"/>
        </w:rPr>
        <w:tab/>
      </w:r>
      <w:r w:rsidRPr="00240826">
        <w:rPr>
          <w:rFonts w:ascii="Times New Roman" w:hAnsi="Times New Roman"/>
          <w:sz w:val="22"/>
          <w:szCs w:val="22"/>
          <w:lang w:val="en-GB"/>
        </w:rPr>
        <w:t xml:space="preserve">The level of progress and hence the feasibility of the steering committee initial aspirations should be critically reviewed at the SCAR Meeting in Aug. 2014 (NZ- Auckland).  </w:t>
      </w:r>
    </w:p>
    <w:p w:rsidR="007E7334" w:rsidRPr="00240826" w:rsidRDefault="007E7334" w:rsidP="007E7334">
      <w:pPr>
        <w:pStyle w:val="Textoindependiente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2"/>
          <w:szCs w:val="22"/>
          <w:lang w:val="en-GB"/>
        </w:rPr>
      </w:pPr>
      <w:r w:rsidRPr="00240826">
        <w:rPr>
          <w:rFonts w:ascii="Times New Roman" w:hAnsi="Times New Roman"/>
          <w:sz w:val="22"/>
          <w:szCs w:val="22"/>
          <w:lang w:val="en-GB"/>
        </w:rPr>
        <w:t>Continuation strategies: a) main</w:t>
      </w:r>
      <w:r w:rsidR="00240826">
        <w:rPr>
          <w:rFonts w:ascii="Times New Roman" w:hAnsi="Times New Roman"/>
          <w:sz w:val="22"/>
          <w:szCs w:val="22"/>
          <w:lang w:val="en-GB"/>
        </w:rPr>
        <w:t>tain original data level</w:t>
      </w:r>
      <w:proofErr w:type="gramStart"/>
      <w:r w:rsidR="00240826">
        <w:rPr>
          <w:rFonts w:ascii="Times New Roman" w:hAnsi="Times New Roman"/>
          <w:sz w:val="22"/>
          <w:szCs w:val="22"/>
          <w:lang w:val="en-GB"/>
        </w:rPr>
        <w:t>?,</w:t>
      </w:r>
      <w:proofErr w:type="gramEnd"/>
      <w:r w:rsidR="00240826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240826">
        <w:rPr>
          <w:rFonts w:ascii="Times New Roman" w:hAnsi="Times New Roman"/>
          <w:sz w:val="22"/>
          <w:szCs w:val="22"/>
          <w:lang w:val="en-GB"/>
        </w:rPr>
        <w:t>b) upward continue to common regional level, or c) drape over Bedmap2 (potentially preferred option?). Potentially all three products could be delivered?</w:t>
      </w:r>
    </w:p>
    <w:p w:rsidR="007E7334" w:rsidRPr="00240826" w:rsidRDefault="007E7334" w:rsidP="007E7334">
      <w:pPr>
        <w:pStyle w:val="Textoindependiente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2"/>
          <w:szCs w:val="22"/>
          <w:lang w:val="en-GB"/>
        </w:rPr>
      </w:pPr>
      <w:r w:rsidRPr="00240826">
        <w:rPr>
          <w:rFonts w:ascii="Times New Roman" w:hAnsi="Times New Roman"/>
          <w:sz w:val="22"/>
          <w:szCs w:val="22"/>
          <w:lang w:val="en-GB"/>
        </w:rPr>
        <w:t xml:space="preserve">How often should the database be updated? Versions could potentially be implemented </w:t>
      </w:r>
      <w:proofErr w:type="spellStart"/>
      <w:r w:rsidRPr="00240826">
        <w:rPr>
          <w:rFonts w:ascii="Times New Roman" w:hAnsi="Times New Roman"/>
          <w:sz w:val="22"/>
          <w:szCs w:val="22"/>
          <w:lang w:val="en-GB"/>
        </w:rPr>
        <w:t>e.g</w:t>
      </w:r>
      <w:proofErr w:type="spellEnd"/>
      <w:r w:rsidRPr="00240826">
        <w:rPr>
          <w:rFonts w:ascii="Times New Roman" w:hAnsi="Times New Roman"/>
          <w:sz w:val="22"/>
          <w:szCs w:val="22"/>
          <w:lang w:val="en-GB"/>
        </w:rPr>
        <w:t xml:space="preserve"> ADMAP-2.0, 2.1-but would e.g. yearly updates make sense? Depends e.g. on how often the ADMAP Working Group can access new magnetic datasets and whether a data manager can be maintained to do this; the advantage is that errors could be fixed and feedback from the users could also lead to improved versions (including feedback from users outside the main geomagnetic community)</w:t>
      </w:r>
    </w:p>
    <w:p w:rsidR="007E7334" w:rsidRPr="00240826" w:rsidRDefault="007E7334" w:rsidP="007E7334">
      <w:pPr>
        <w:pStyle w:val="Textoindependiente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2"/>
          <w:szCs w:val="22"/>
          <w:lang w:val="en-GB"/>
        </w:rPr>
      </w:pPr>
      <w:r w:rsidRPr="00240826">
        <w:rPr>
          <w:rFonts w:ascii="Times New Roman" w:hAnsi="Times New Roman"/>
          <w:sz w:val="22"/>
          <w:szCs w:val="22"/>
          <w:lang w:val="en-GB"/>
        </w:rPr>
        <w:t xml:space="preserve">The recommendation was that contact with the World Magnetic Anomaly Project should be maintained &amp; a rep. informed and invited to the main ADMAP-2 Working Group meetings </w:t>
      </w:r>
    </w:p>
    <w:p w:rsidR="00240826" w:rsidRDefault="00240826" w:rsidP="007E7334">
      <w:pPr>
        <w:spacing w:after="0"/>
        <w:contextualSpacing/>
        <w:jc w:val="both"/>
        <w:rPr>
          <w:rFonts w:ascii="Times New Roman" w:hAnsi="Times New Roman"/>
          <w:lang w:val="en-GB"/>
        </w:rPr>
      </w:pPr>
    </w:p>
    <w:p w:rsidR="007E7334" w:rsidRPr="00240826" w:rsidRDefault="007E7334" w:rsidP="007E7334">
      <w:pPr>
        <w:spacing w:after="0"/>
        <w:contextualSpacing/>
        <w:jc w:val="both"/>
        <w:rPr>
          <w:rFonts w:ascii="Times New Roman" w:hAnsi="Times New Roman"/>
          <w:lang w:val="en-GB"/>
        </w:rPr>
      </w:pPr>
      <w:proofErr w:type="spellStart"/>
      <w:r w:rsidRPr="00240826">
        <w:rPr>
          <w:rFonts w:ascii="Times New Roman" w:hAnsi="Times New Roman"/>
          <w:lang w:val="en-GB"/>
        </w:rPr>
        <w:t>Fausto</w:t>
      </w:r>
      <w:proofErr w:type="spellEnd"/>
      <w:r w:rsidRPr="00240826">
        <w:rPr>
          <w:rFonts w:ascii="Times New Roman" w:hAnsi="Times New Roman"/>
          <w:lang w:val="en-GB"/>
        </w:rPr>
        <w:t xml:space="preserve"> gave an overview of ADMAP-2 on behalf of Sasha </w:t>
      </w:r>
      <w:proofErr w:type="spellStart"/>
      <w:r w:rsidRPr="00240826">
        <w:rPr>
          <w:rFonts w:ascii="Times New Roman" w:hAnsi="Times New Roman"/>
          <w:lang w:val="en-GB"/>
        </w:rPr>
        <w:t>Golynsky</w:t>
      </w:r>
      <w:proofErr w:type="spellEnd"/>
      <w:r w:rsidRPr="00240826">
        <w:rPr>
          <w:rFonts w:ascii="Times New Roman" w:hAnsi="Times New Roman"/>
          <w:lang w:val="en-GB"/>
        </w:rPr>
        <w:t xml:space="preserve"> who could not attend (see Refs 1-2). </w:t>
      </w:r>
      <w:r w:rsidRPr="00240826">
        <w:rPr>
          <w:rFonts w:ascii="Times New Roman" w:hAnsi="Times New Roman"/>
          <w:lang w:val="en-GB"/>
        </w:rPr>
        <w:br/>
        <w:t xml:space="preserve">Other short presentations on new datasets and regional magnetic compilations followed: </w:t>
      </w:r>
    </w:p>
    <w:p w:rsidR="007E7334" w:rsidRPr="00240826" w:rsidRDefault="007E7334" w:rsidP="007E7334">
      <w:pPr>
        <w:spacing w:after="0"/>
        <w:contextualSpacing/>
        <w:jc w:val="both"/>
        <w:rPr>
          <w:rFonts w:ascii="Times New Roman" w:hAnsi="Times New Roman"/>
          <w:lang w:val="en-GB"/>
        </w:rPr>
      </w:pPr>
      <w:r w:rsidRPr="00240826">
        <w:rPr>
          <w:rFonts w:ascii="Times New Roman" w:hAnsi="Times New Roman"/>
          <w:lang w:val="en-GB"/>
        </w:rPr>
        <w:t xml:space="preserve">Matthias Mieth presented a new AWI-data compilation over </w:t>
      </w:r>
      <w:proofErr w:type="spellStart"/>
      <w:r w:rsidRPr="00240826">
        <w:rPr>
          <w:rFonts w:ascii="Times New Roman" w:hAnsi="Times New Roman"/>
          <w:lang w:val="en-GB"/>
        </w:rPr>
        <w:t>Dronning</w:t>
      </w:r>
      <w:proofErr w:type="spellEnd"/>
      <w:r w:rsidRPr="00240826">
        <w:rPr>
          <w:rFonts w:ascii="Times New Roman" w:hAnsi="Times New Roman"/>
          <w:lang w:val="en-GB"/>
        </w:rPr>
        <w:t xml:space="preserve"> Maud Land (Refs. 3-4); </w:t>
      </w:r>
    </w:p>
    <w:p w:rsidR="007E7334" w:rsidRPr="00240826" w:rsidRDefault="007E7334" w:rsidP="007E7334">
      <w:pPr>
        <w:spacing w:after="0"/>
        <w:contextualSpacing/>
        <w:jc w:val="both"/>
        <w:rPr>
          <w:rFonts w:ascii="Times New Roman" w:hAnsi="Times New Roman"/>
          <w:lang w:val="en-GB"/>
        </w:rPr>
      </w:pPr>
      <w:r w:rsidRPr="00240826">
        <w:rPr>
          <w:rFonts w:ascii="Times New Roman" w:hAnsi="Times New Roman"/>
          <w:lang w:val="en-GB"/>
        </w:rPr>
        <w:t xml:space="preserve">Alan Aitken presented the recent ICECAP data compilation over Wilkes Land (Ref. 5) </w:t>
      </w:r>
    </w:p>
    <w:p w:rsidR="007E7334" w:rsidRPr="00240826" w:rsidRDefault="007E7334" w:rsidP="007E7334">
      <w:pPr>
        <w:spacing w:after="0"/>
        <w:contextualSpacing/>
        <w:jc w:val="both"/>
        <w:rPr>
          <w:rFonts w:ascii="Times New Roman" w:hAnsi="Times New Roman"/>
          <w:lang w:val="en-GB"/>
        </w:rPr>
      </w:pPr>
      <w:r w:rsidRPr="00240826">
        <w:rPr>
          <w:rFonts w:ascii="Times New Roman" w:hAnsi="Times New Roman"/>
          <w:lang w:val="en-GB"/>
        </w:rPr>
        <w:t xml:space="preserve">Detlef Damaske presented the GANOVEX10 High resolution Mesa Range aeromagnetic survey over northern Victoria Land (Ref. 6) </w:t>
      </w:r>
    </w:p>
    <w:p w:rsidR="007E7334" w:rsidRPr="00240826" w:rsidRDefault="007E7334" w:rsidP="007E7334">
      <w:pPr>
        <w:spacing w:after="0"/>
        <w:jc w:val="both"/>
        <w:rPr>
          <w:rFonts w:ascii="Times New Roman" w:hAnsi="Times New Roman"/>
          <w:lang w:val="en-GB"/>
        </w:rPr>
      </w:pPr>
      <w:r w:rsidRPr="00240826">
        <w:rPr>
          <w:rFonts w:ascii="Times New Roman" w:hAnsi="Times New Roman"/>
          <w:lang w:val="en-GB"/>
        </w:rPr>
        <w:t xml:space="preserve">Tom Jordan presented a recent UK AFI mag. survey over Institute and Moeller ice streams &amp; a High res. Adelaide Island mag survey (Refs 7-8). He also showed the ongoing development of a new BAS </w:t>
      </w:r>
      <w:proofErr w:type="spellStart"/>
      <w:r w:rsidRPr="00240826">
        <w:rPr>
          <w:rFonts w:ascii="Times New Roman" w:hAnsi="Times New Roman"/>
          <w:lang w:val="en-GB"/>
        </w:rPr>
        <w:t>aerogeophysical</w:t>
      </w:r>
      <w:proofErr w:type="spellEnd"/>
      <w:r w:rsidRPr="00240826">
        <w:rPr>
          <w:rFonts w:ascii="Times New Roman" w:hAnsi="Times New Roman"/>
          <w:lang w:val="en-GB"/>
        </w:rPr>
        <w:t xml:space="preserve"> data release portal (from which ADMAP-2 WG and others will be able to access all the BAS mag survey data holdings including both raw and processed line data). </w:t>
      </w:r>
    </w:p>
    <w:p w:rsidR="00621AD5" w:rsidRPr="00240826" w:rsidRDefault="00621AD5" w:rsidP="007E7334">
      <w:pPr>
        <w:spacing w:after="0" w:line="240" w:lineRule="auto"/>
        <w:rPr>
          <w:rFonts w:ascii="Times New Roman" w:hAnsi="Times New Roman"/>
          <w:lang w:val="en-GB"/>
        </w:rPr>
      </w:pPr>
    </w:p>
    <w:p w:rsidR="00240826" w:rsidRDefault="00240826" w:rsidP="00240826">
      <w:pPr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1.2 </w:t>
      </w:r>
      <w:r w:rsidRPr="00240826">
        <w:rPr>
          <w:rFonts w:ascii="Arial" w:hAnsi="Arial" w:cs="Arial"/>
          <w:b/>
          <w:lang w:val="en-GB"/>
        </w:rPr>
        <w:t>Recent ADMAP-2 publications (referred to during the Splinter Meeting presentations)</w:t>
      </w:r>
    </w:p>
    <w:p w:rsidR="00240826" w:rsidRPr="00240826" w:rsidRDefault="00240826" w:rsidP="00240826">
      <w:pPr>
        <w:spacing w:after="0" w:line="240" w:lineRule="auto"/>
        <w:rPr>
          <w:rFonts w:ascii="Times New Roman" w:hAnsi="Times New Roman"/>
          <w:b/>
          <w:sz w:val="20"/>
          <w:szCs w:val="20"/>
          <w:lang w:val="en-GB"/>
        </w:rPr>
      </w:pPr>
    </w:p>
    <w:p w:rsidR="00240826" w:rsidRPr="00240826" w:rsidRDefault="00240826" w:rsidP="00240826">
      <w:pPr>
        <w:pStyle w:val="Prrafodelista"/>
        <w:numPr>
          <w:ilvl w:val="0"/>
          <w:numId w:val="7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0"/>
          <w:szCs w:val="20"/>
          <w:lang w:eastAsia="en-GB"/>
        </w:rPr>
      </w:pPr>
      <w:r w:rsidRPr="00240826">
        <w:rPr>
          <w:rFonts w:ascii="Times New Roman" w:hAnsi="Times New Roman"/>
          <w:sz w:val="20"/>
          <w:szCs w:val="20"/>
          <w:lang w:val="it-IT" w:eastAsia="en-GB"/>
        </w:rPr>
        <w:t xml:space="preserve">Ferraccioli, F., von Frese R. and Ghidella M., 2013. </w:t>
      </w:r>
      <w:r w:rsidRPr="00240826">
        <w:rPr>
          <w:rFonts w:ascii="Times New Roman" w:hAnsi="Times New Roman"/>
          <w:bCs/>
          <w:sz w:val="20"/>
          <w:szCs w:val="20"/>
          <w:lang w:val="en-US" w:eastAsia="en-GB"/>
        </w:rPr>
        <w:t xml:space="preserve">Recent advances in Antarctic Geomagnetism and Lithosphere Studies. </w:t>
      </w:r>
      <w:proofErr w:type="spellStart"/>
      <w:r w:rsidRPr="00240826">
        <w:rPr>
          <w:rFonts w:ascii="Times New Roman" w:hAnsi="Times New Roman"/>
          <w:i/>
          <w:sz w:val="20"/>
          <w:szCs w:val="20"/>
          <w:lang w:eastAsia="en-GB"/>
        </w:rPr>
        <w:t>Tectonophysics</w:t>
      </w:r>
      <w:proofErr w:type="spellEnd"/>
      <w:r w:rsidRPr="00240826">
        <w:rPr>
          <w:rFonts w:ascii="Times New Roman" w:hAnsi="Times New Roman"/>
          <w:sz w:val="20"/>
          <w:szCs w:val="20"/>
          <w:lang w:eastAsia="en-GB"/>
        </w:rPr>
        <w:t>, 585 (</w:t>
      </w:r>
      <w:proofErr w:type="spellStart"/>
      <w:r w:rsidRPr="00240826">
        <w:rPr>
          <w:rFonts w:ascii="Times New Roman" w:hAnsi="Times New Roman"/>
          <w:sz w:val="20"/>
          <w:szCs w:val="20"/>
          <w:lang w:eastAsia="en-GB"/>
        </w:rPr>
        <w:t>Guest</w:t>
      </w:r>
      <w:proofErr w:type="spellEnd"/>
      <w:r w:rsidRPr="00240826">
        <w:rPr>
          <w:rFonts w:ascii="Times New Roman" w:hAnsi="Times New Roman"/>
          <w:sz w:val="20"/>
          <w:szCs w:val="20"/>
          <w:lang w:eastAsia="en-GB"/>
        </w:rPr>
        <w:t xml:space="preserve"> </w:t>
      </w:r>
      <w:proofErr w:type="spellStart"/>
      <w:r w:rsidRPr="00240826">
        <w:rPr>
          <w:rFonts w:ascii="Times New Roman" w:hAnsi="Times New Roman"/>
          <w:sz w:val="20"/>
          <w:szCs w:val="20"/>
          <w:lang w:eastAsia="en-GB"/>
        </w:rPr>
        <w:t>Editors</w:t>
      </w:r>
      <w:proofErr w:type="spellEnd"/>
      <w:r w:rsidRPr="00240826">
        <w:rPr>
          <w:rFonts w:ascii="Times New Roman" w:hAnsi="Times New Roman"/>
          <w:sz w:val="20"/>
          <w:szCs w:val="20"/>
          <w:lang w:eastAsia="en-GB"/>
        </w:rPr>
        <w:t xml:space="preserve"> </w:t>
      </w:r>
      <w:proofErr w:type="spellStart"/>
      <w:r w:rsidRPr="00240826">
        <w:rPr>
          <w:rFonts w:ascii="Times New Roman" w:hAnsi="Times New Roman"/>
          <w:sz w:val="20"/>
          <w:szCs w:val="20"/>
          <w:lang w:eastAsia="en-GB"/>
        </w:rPr>
        <w:t>Special</w:t>
      </w:r>
      <w:proofErr w:type="spellEnd"/>
      <w:r w:rsidRPr="00240826">
        <w:rPr>
          <w:rFonts w:ascii="Times New Roman" w:hAnsi="Times New Roman"/>
          <w:sz w:val="20"/>
          <w:szCs w:val="20"/>
          <w:lang w:eastAsia="en-GB"/>
        </w:rPr>
        <w:t xml:space="preserve"> </w:t>
      </w:r>
      <w:proofErr w:type="spellStart"/>
      <w:r w:rsidRPr="00240826">
        <w:rPr>
          <w:rFonts w:ascii="Times New Roman" w:hAnsi="Times New Roman"/>
          <w:sz w:val="20"/>
          <w:szCs w:val="20"/>
          <w:lang w:eastAsia="en-GB"/>
        </w:rPr>
        <w:t>Issue</w:t>
      </w:r>
      <w:proofErr w:type="spellEnd"/>
      <w:r w:rsidRPr="00240826">
        <w:rPr>
          <w:rFonts w:ascii="Times New Roman" w:hAnsi="Times New Roman"/>
          <w:sz w:val="20"/>
          <w:szCs w:val="20"/>
          <w:lang w:eastAsia="en-GB"/>
        </w:rPr>
        <w:t xml:space="preserve">). </w:t>
      </w:r>
    </w:p>
    <w:p w:rsidR="00240826" w:rsidRPr="00240826" w:rsidRDefault="00240826" w:rsidP="00240826">
      <w:pPr>
        <w:pStyle w:val="Prrafodelista"/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en-GB"/>
        </w:rPr>
      </w:pPr>
    </w:p>
    <w:p w:rsidR="00240826" w:rsidRPr="00240826" w:rsidRDefault="00240826" w:rsidP="00240826">
      <w:pPr>
        <w:pStyle w:val="Prrafodelista"/>
        <w:numPr>
          <w:ilvl w:val="0"/>
          <w:numId w:val="7"/>
        </w:numPr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40826">
        <w:rPr>
          <w:rFonts w:ascii="Times New Roman" w:hAnsi="Times New Roman"/>
          <w:sz w:val="20"/>
          <w:szCs w:val="20"/>
          <w:lang w:val="en-US" w:eastAsia="en-GB"/>
        </w:rPr>
        <w:t>Golynsky</w:t>
      </w:r>
      <w:proofErr w:type="spellEnd"/>
      <w:r w:rsidRPr="00240826">
        <w:rPr>
          <w:rFonts w:ascii="Times New Roman" w:hAnsi="Times New Roman"/>
          <w:sz w:val="20"/>
          <w:szCs w:val="20"/>
          <w:lang w:val="en-US" w:eastAsia="en-GB"/>
        </w:rPr>
        <w:t xml:space="preserve">, R. Bell, D. Blankenship, D. Damaske, F. </w:t>
      </w:r>
      <w:proofErr w:type="spellStart"/>
      <w:r w:rsidRPr="00240826">
        <w:rPr>
          <w:rFonts w:ascii="Times New Roman" w:hAnsi="Times New Roman"/>
          <w:sz w:val="20"/>
          <w:szCs w:val="20"/>
          <w:lang w:val="en-US" w:eastAsia="en-GB"/>
        </w:rPr>
        <w:t>Ferraccioli</w:t>
      </w:r>
      <w:proofErr w:type="spellEnd"/>
      <w:r w:rsidRPr="00240826">
        <w:rPr>
          <w:rFonts w:ascii="Times New Roman" w:hAnsi="Times New Roman"/>
          <w:sz w:val="20"/>
          <w:szCs w:val="20"/>
          <w:lang w:val="en-US" w:eastAsia="en-GB"/>
        </w:rPr>
        <w:t xml:space="preserve">, C. Finn, D. </w:t>
      </w:r>
      <w:proofErr w:type="spellStart"/>
      <w:r w:rsidRPr="00240826">
        <w:rPr>
          <w:rFonts w:ascii="Times New Roman" w:hAnsi="Times New Roman"/>
          <w:sz w:val="20"/>
          <w:szCs w:val="20"/>
          <w:lang w:val="en-US" w:eastAsia="en-GB"/>
        </w:rPr>
        <w:t>Golynsky</w:t>
      </w:r>
      <w:proofErr w:type="spellEnd"/>
      <w:r w:rsidRPr="00240826">
        <w:rPr>
          <w:rFonts w:ascii="Times New Roman" w:hAnsi="Times New Roman"/>
          <w:sz w:val="20"/>
          <w:szCs w:val="20"/>
          <w:lang w:val="en-US" w:eastAsia="en-GB"/>
        </w:rPr>
        <w:t xml:space="preserve">, S. Ivanov, W. Jokat, V. </w:t>
      </w:r>
      <w:proofErr w:type="spellStart"/>
      <w:r w:rsidRPr="00240826">
        <w:rPr>
          <w:rFonts w:ascii="Times New Roman" w:hAnsi="Times New Roman"/>
          <w:sz w:val="20"/>
          <w:szCs w:val="20"/>
          <w:lang w:val="en-US" w:eastAsia="en-GB"/>
        </w:rPr>
        <w:t>Masolov</w:t>
      </w:r>
      <w:proofErr w:type="spellEnd"/>
      <w:r w:rsidRPr="00240826">
        <w:rPr>
          <w:rFonts w:ascii="Times New Roman" w:hAnsi="Times New Roman"/>
          <w:sz w:val="20"/>
          <w:szCs w:val="20"/>
          <w:lang w:val="en-US" w:eastAsia="en-GB"/>
        </w:rPr>
        <w:t xml:space="preserve">, S. Riedel, R. von </w:t>
      </w:r>
      <w:proofErr w:type="spellStart"/>
      <w:r w:rsidRPr="00240826">
        <w:rPr>
          <w:rFonts w:ascii="Times New Roman" w:hAnsi="Times New Roman"/>
          <w:sz w:val="20"/>
          <w:szCs w:val="20"/>
          <w:lang w:val="en-US" w:eastAsia="en-GB"/>
        </w:rPr>
        <w:t>Frese</w:t>
      </w:r>
      <w:proofErr w:type="spellEnd"/>
      <w:r w:rsidRPr="00240826">
        <w:rPr>
          <w:rFonts w:ascii="Times New Roman" w:hAnsi="Times New Roman"/>
          <w:sz w:val="20"/>
          <w:szCs w:val="20"/>
          <w:lang w:val="en-US" w:eastAsia="en-GB"/>
        </w:rPr>
        <w:t xml:space="preserve">, D. Young, ADMAP Working Group, 2013. Air and </w:t>
      </w:r>
      <w:proofErr w:type="spellStart"/>
      <w:r w:rsidRPr="00240826">
        <w:rPr>
          <w:rFonts w:ascii="Times New Roman" w:hAnsi="Times New Roman"/>
          <w:sz w:val="20"/>
          <w:szCs w:val="20"/>
          <w:lang w:val="en-US" w:eastAsia="en-GB"/>
        </w:rPr>
        <w:t>shipborne</w:t>
      </w:r>
      <w:proofErr w:type="spellEnd"/>
      <w:r w:rsidRPr="00240826">
        <w:rPr>
          <w:rFonts w:ascii="Times New Roman" w:hAnsi="Times New Roman"/>
          <w:sz w:val="20"/>
          <w:szCs w:val="20"/>
          <w:lang w:val="en-US" w:eastAsia="en-GB"/>
        </w:rPr>
        <w:t xml:space="preserve"> magnetic surveys of the Antarctic into the 21st century. </w:t>
      </w:r>
      <w:proofErr w:type="spellStart"/>
      <w:r w:rsidRPr="00240826">
        <w:rPr>
          <w:rFonts w:ascii="Times New Roman" w:hAnsi="Times New Roman"/>
          <w:i/>
          <w:sz w:val="20"/>
          <w:szCs w:val="20"/>
          <w:lang w:eastAsia="en-GB"/>
        </w:rPr>
        <w:t>Tectonophysics</w:t>
      </w:r>
      <w:proofErr w:type="spellEnd"/>
      <w:r w:rsidRPr="00240826">
        <w:rPr>
          <w:rFonts w:ascii="Times New Roman" w:hAnsi="Times New Roman"/>
          <w:sz w:val="20"/>
          <w:szCs w:val="20"/>
          <w:lang w:eastAsia="en-GB"/>
        </w:rPr>
        <w:t>, 585, 3-12, 10.1016/j.tecto.2012.02.01</w:t>
      </w:r>
    </w:p>
    <w:p w:rsidR="00240826" w:rsidRPr="00240826" w:rsidRDefault="00240826" w:rsidP="00240826">
      <w:pPr>
        <w:pStyle w:val="Prrafodelista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0826">
        <w:rPr>
          <w:rFonts w:ascii="Times New Roman" w:hAnsi="Times New Roman"/>
          <w:sz w:val="20"/>
          <w:szCs w:val="20"/>
          <w:lang w:val="en-US"/>
        </w:rPr>
        <w:t xml:space="preserve">Mieth, M. and Jokat W, 2014. New aeromagnetic views of the geological fabric of southern </w:t>
      </w:r>
      <w:proofErr w:type="spellStart"/>
      <w:r w:rsidRPr="00240826">
        <w:rPr>
          <w:rFonts w:ascii="Times New Roman" w:hAnsi="Times New Roman"/>
          <w:sz w:val="20"/>
          <w:szCs w:val="20"/>
          <w:lang w:val="en-US"/>
        </w:rPr>
        <w:t>Dronning</w:t>
      </w:r>
      <w:proofErr w:type="spellEnd"/>
      <w:r w:rsidRPr="00240826">
        <w:rPr>
          <w:rFonts w:ascii="Times New Roman" w:hAnsi="Times New Roman"/>
          <w:sz w:val="20"/>
          <w:szCs w:val="20"/>
          <w:lang w:val="en-US"/>
        </w:rPr>
        <w:t xml:space="preserve"> Maud Land and Coats Land, East Antarctica. </w:t>
      </w:r>
      <w:proofErr w:type="spellStart"/>
      <w:r w:rsidRPr="00240826">
        <w:rPr>
          <w:rFonts w:ascii="Times New Roman" w:hAnsi="Times New Roman"/>
          <w:i/>
          <w:sz w:val="20"/>
          <w:szCs w:val="20"/>
        </w:rPr>
        <w:t>Gondwana</w:t>
      </w:r>
      <w:proofErr w:type="spellEnd"/>
      <w:r w:rsidRPr="0024082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40826">
        <w:rPr>
          <w:rFonts w:ascii="Times New Roman" w:hAnsi="Times New Roman"/>
          <w:i/>
          <w:sz w:val="20"/>
          <w:szCs w:val="20"/>
        </w:rPr>
        <w:t>Research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25, 358-367.  </w:t>
      </w:r>
    </w:p>
    <w:p w:rsidR="00240826" w:rsidRPr="00240826" w:rsidRDefault="00240826" w:rsidP="00240826">
      <w:pPr>
        <w:pStyle w:val="Prrafodelista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0826">
        <w:rPr>
          <w:rFonts w:ascii="Times New Roman" w:hAnsi="Times New Roman"/>
          <w:sz w:val="20"/>
          <w:szCs w:val="20"/>
          <w:lang w:val="en-US"/>
        </w:rPr>
        <w:t xml:space="preserve">Mieth, M, Jacobs, J., </w:t>
      </w:r>
      <w:proofErr w:type="spellStart"/>
      <w:r w:rsidRPr="00240826">
        <w:rPr>
          <w:rFonts w:ascii="Times New Roman" w:hAnsi="Times New Roman"/>
          <w:sz w:val="20"/>
          <w:szCs w:val="20"/>
          <w:lang w:val="en-US"/>
        </w:rPr>
        <w:t>Ruppel</w:t>
      </w:r>
      <w:proofErr w:type="spellEnd"/>
      <w:r w:rsidRPr="00240826">
        <w:rPr>
          <w:rFonts w:ascii="Times New Roman" w:hAnsi="Times New Roman"/>
          <w:sz w:val="20"/>
          <w:szCs w:val="20"/>
          <w:lang w:val="en-US"/>
        </w:rPr>
        <w:t xml:space="preserve"> A., Damaske D., </w:t>
      </w:r>
      <w:proofErr w:type="spellStart"/>
      <w:r w:rsidRPr="00240826">
        <w:rPr>
          <w:rFonts w:ascii="Times New Roman" w:hAnsi="Times New Roman"/>
          <w:sz w:val="20"/>
          <w:szCs w:val="20"/>
          <w:lang w:val="en-US"/>
        </w:rPr>
        <w:t>Läufer</w:t>
      </w:r>
      <w:proofErr w:type="spellEnd"/>
      <w:r w:rsidRPr="00240826">
        <w:rPr>
          <w:rFonts w:ascii="Times New Roman" w:hAnsi="Times New Roman"/>
          <w:sz w:val="20"/>
          <w:szCs w:val="20"/>
          <w:lang w:val="en-US"/>
        </w:rPr>
        <w:t xml:space="preserve"> A., Jokat, W., 2014. New detailed aeromagnetic and geological data of eastern </w:t>
      </w:r>
      <w:proofErr w:type="spellStart"/>
      <w:r w:rsidRPr="00240826">
        <w:rPr>
          <w:rFonts w:ascii="Times New Roman" w:hAnsi="Times New Roman"/>
          <w:sz w:val="20"/>
          <w:szCs w:val="20"/>
          <w:lang w:val="en-US"/>
        </w:rPr>
        <w:t>Dronning</w:t>
      </w:r>
      <w:proofErr w:type="spellEnd"/>
      <w:r w:rsidRPr="00240826">
        <w:rPr>
          <w:rFonts w:ascii="Times New Roman" w:hAnsi="Times New Roman"/>
          <w:sz w:val="20"/>
          <w:szCs w:val="20"/>
          <w:lang w:val="en-US"/>
        </w:rPr>
        <w:t xml:space="preserve"> Maud Land: implications for refining the tectonic and structural framework of </w:t>
      </w:r>
      <w:proofErr w:type="spellStart"/>
      <w:r w:rsidRPr="00240826">
        <w:rPr>
          <w:rFonts w:ascii="Times New Roman" w:hAnsi="Times New Roman"/>
          <w:sz w:val="20"/>
          <w:szCs w:val="20"/>
          <w:lang w:val="en-US"/>
        </w:rPr>
        <w:t>Sør</w:t>
      </w:r>
      <w:proofErr w:type="spellEnd"/>
      <w:r w:rsidRPr="0024082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240826">
        <w:rPr>
          <w:rFonts w:ascii="Times New Roman" w:hAnsi="Times New Roman"/>
          <w:sz w:val="20"/>
          <w:szCs w:val="20"/>
          <w:lang w:val="en-US"/>
        </w:rPr>
        <w:t>Rondane</w:t>
      </w:r>
      <w:proofErr w:type="spellEnd"/>
      <w:r w:rsidRPr="00240826">
        <w:rPr>
          <w:rFonts w:ascii="Times New Roman" w:hAnsi="Times New Roman"/>
          <w:sz w:val="20"/>
          <w:szCs w:val="20"/>
          <w:lang w:val="en-US"/>
        </w:rPr>
        <w:t xml:space="preserve">, East Antarctica. </w:t>
      </w:r>
      <w:proofErr w:type="spellStart"/>
      <w:r w:rsidRPr="00240826">
        <w:rPr>
          <w:rFonts w:ascii="Times New Roman" w:hAnsi="Times New Roman"/>
          <w:i/>
          <w:sz w:val="20"/>
          <w:szCs w:val="20"/>
        </w:rPr>
        <w:t>Precambrian</w:t>
      </w:r>
      <w:proofErr w:type="spellEnd"/>
      <w:r w:rsidRPr="0024082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40826">
        <w:rPr>
          <w:rFonts w:ascii="Times New Roman" w:hAnsi="Times New Roman"/>
          <w:i/>
          <w:sz w:val="20"/>
          <w:szCs w:val="20"/>
        </w:rPr>
        <w:t>Research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245, 174-185.</w:t>
      </w:r>
    </w:p>
    <w:p w:rsidR="00240826" w:rsidRPr="00240826" w:rsidRDefault="00240826" w:rsidP="0024082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240826">
        <w:rPr>
          <w:rFonts w:ascii="Times New Roman" w:hAnsi="Times New Roman"/>
          <w:sz w:val="20"/>
          <w:szCs w:val="20"/>
        </w:rPr>
        <w:t>Aitken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A.R.A., Young D.A, </w:t>
      </w:r>
      <w:proofErr w:type="spellStart"/>
      <w:r w:rsidRPr="00240826">
        <w:rPr>
          <w:rFonts w:ascii="Times New Roman" w:hAnsi="Times New Roman"/>
          <w:sz w:val="20"/>
          <w:szCs w:val="20"/>
        </w:rPr>
        <w:t>Ferraccioli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F., </w:t>
      </w:r>
      <w:proofErr w:type="spellStart"/>
      <w:r w:rsidRPr="00240826">
        <w:rPr>
          <w:rFonts w:ascii="Times New Roman" w:hAnsi="Times New Roman"/>
          <w:sz w:val="20"/>
          <w:szCs w:val="20"/>
        </w:rPr>
        <w:t>Betts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P.G., Greenbaum J.S., Richter T.G., Roberts J.L., </w:t>
      </w:r>
      <w:proofErr w:type="spellStart"/>
      <w:r w:rsidRPr="00240826">
        <w:rPr>
          <w:rFonts w:ascii="Times New Roman" w:hAnsi="Times New Roman"/>
          <w:sz w:val="20"/>
          <w:szCs w:val="20"/>
        </w:rPr>
        <w:t>Blankenship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D.D, and </w:t>
      </w:r>
      <w:proofErr w:type="spellStart"/>
      <w:r w:rsidRPr="00240826">
        <w:rPr>
          <w:rFonts w:ascii="Times New Roman" w:hAnsi="Times New Roman"/>
          <w:sz w:val="20"/>
          <w:szCs w:val="20"/>
        </w:rPr>
        <w:t>Siegert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M.J., 2014.  </w:t>
      </w:r>
      <w:r w:rsidRPr="00240826">
        <w:rPr>
          <w:rFonts w:ascii="Times New Roman" w:hAnsi="Times New Roman"/>
          <w:sz w:val="20"/>
          <w:szCs w:val="20"/>
          <w:lang w:val="en-US"/>
        </w:rPr>
        <w:t xml:space="preserve">The </w:t>
      </w:r>
      <w:proofErr w:type="spellStart"/>
      <w:r w:rsidRPr="00240826">
        <w:rPr>
          <w:rFonts w:ascii="Times New Roman" w:hAnsi="Times New Roman"/>
          <w:sz w:val="20"/>
          <w:szCs w:val="20"/>
          <w:lang w:val="en-US"/>
        </w:rPr>
        <w:t>subglacial</w:t>
      </w:r>
      <w:proofErr w:type="spellEnd"/>
      <w:r w:rsidRPr="00240826">
        <w:rPr>
          <w:rFonts w:ascii="Times New Roman" w:hAnsi="Times New Roman"/>
          <w:sz w:val="20"/>
          <w:szCs w:val="20"/>
          <w:lang w:val="en-US"/>
        </w:rPr>
        <w:t xml:space="preserve"> geology of Wilkes Land, East Antarctica. </w:t>
      </w:r>
      <w:r w:rsidRPr="00240826">
        <w:rPr>
          <w:rFonts w:ascii="Times New Roman" w:hAnsi="Times New Roman"/>
          <w:i/>
          <w:sz w:val="20"/>
          <w:szCs w:val="20"/>
          <w:lang w:val="en-US"/>
        </w:rPr>
        <w:t>Geophysical Research Letters</w:t>
      </w:r>
      <w:r w:rsidRPr="00240826">
        <w:rPr>
          <w:rFonts w:ascii="Times New Roman" w:hAnsi="Times New Roman"/>
          <w:sz w:val="20"/>
          <w:szCs w:val="20"/>
          <w:lang w:val="en-US"/>
        </w:rPr>
        <w:t xml:space="preserve"> 41, 2390–2400, doi</w:t>
      </w:r>
      <w:proofErr w:type="gramStart"/>
      <w:r w:rsidRPr="00240826">
        <w:rPr>
          <w:rFonts w:ascii="Times New Roman" w:hAnsi="Times New Roman"/>
          <w:sz w:val="20"/>
          <w:szCs w:val="20"/>
          <w:lang w:val="en-US"/>
        </w:rPr>
        <w:t>:10.1002</w:t>
      </w:r>
      <w:proofErr w:type="gramEnd"/>
      <w:r w:rsidRPr="00240826">
        <w:rPr>
          <w:rFonts w:ascii="Times New Roman" w:hAnsi="Times New Roman"/>
          <w:sz w:val="20"/>
          <w:szCs w:val="20"/>
          <w:lang w:val="en-US"/>
        </w:rPr>
        <w:t>/2014GL059405.</w:t>
      </w:r>
    </w:p>
    <w:p w:rsidR="00240826" w:rsidRPr="00240826" w:rsidRDefault="00240826" w:rsidP="00240826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40826" w:rsidRPr="00240826" w:rsidRDefault="00240826" w:rsidP="00240826">
      <w:pPr>
        <w:pStyle w:val="Textoindependiente"/>
        <w:numPr>
          <w:ilvl w:val="0"/>
          <w:numId w:val="7"/>
        </w:numPr>
        <w:ind w:left="284" w:right="95" w:hanging="284"/>
        <w:jc w:val="both"/>
        <w:rPr>
          <w:rFonts w:ascii="Times New Roman" w:hAnsi="Times New Roman"/>
          <w:sz w:val="20"/>
        </w:rPr>
      </w:pPr>
      <w:r w:rsidRPr="00240826">
        <w:rPr>
          <w:rFonts w:ascii="Times New Roman" w:hAnsi="Times New Roman"/>
          <w:sz w:val="20"/>
          <w:lang w:val="de-DE"/>
        </w:rPr>
        <w:t xml:space="preserve">Damaske D., Schreckenberger B., and Goldmann F., 2014. </w:t>
      </w:r>
      <w:r w:rsidRPr="00240826">
        <w:rPr>
          <w:rFonts w:ascii="Times New Roman" w:hAnsi="Times New Roman"/>
          <w:bCs/>
          <w:sz w:val="20"/>
          <w:lang w:val="de-DE"/>
        </w:rPr>
        <w:t xml:space="preserve">A High Resolution Aeromagnetic Survey over the Mesa Range, northern Victoria Land, Antarctica. </w:t>
      </w:r>
      <w:r w:rsidRPr="00240826">
        <w:rPr>
          <w:rFonts w:ascii="Times New Roman" w:hAnsi="Times New Roman"/>
          <w:bCs/>
          <w:i/>
          <w:sz w:val="20"/>
          <w:lang w:val="de-DE"/>
        </w:rPr>
        <w:t>Polarfoshung</w:t>
      </w:r>
      <w:r w:rsidRPr="00240826">
        <w:rPr>
          <w:rFonts w:ascii="Times New Roman" w:hAnsi="Times New Roman"/>
          <w:bCs/>
          <w:sz w:val="20"/>
          <w:lang w:val="de-DE"/>
        </w:rPr>
        <w:t>, in review.</w:t>
      </w:r>
    </w:p>
    <w:p w:rsidR="00240826" w:rsidRPr="00240826" w:rsidRDefault="00240826" w:rsidP="0024082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40826">
        <w:rPr>
          <w:rFonts w:ascii="Times New Roman" w:hAnsi="Times New Roman"/>
          <w:sz w:val="20"/>
          <w:szCs w:val="20"/>
        </w:rPr>
        <w:lastRenderedPageBreak/>
        <w:t>Jordan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, T.A., </w:t>
      </w:r>
      <w:proofErr w:type="spellStart"/>
      <w:r w:rsidRPr="00240826">
        <w:rPr>
          <w:rFonts w:ascii="Times New Roman" w:hAnsi="Times New Roman"/>
          <w:sz w:val="20"/>
          <w:szCs w:val="20"/>
        </w:rPr>
        <w:t>Ferraccioli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F., Ross N., </w:t>
      </w:r>
      <w:proofErr w:type="spellStart"/>
      <w:r w:rsidRPr="00240826">
        <w:rPr>
          <w:rFonts w:ascii="Times New Roman" w:hAnsi="Times New Roman"/>
          <w:sz w:val="20"/>
          <w:szCs w:val="20"/>
        </w:rPr>
        <w:t>Corr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H.F.J., </w:t>
      </w:r>
      <w:proofErr w:type="spellStart"/>
      <w:r w:rsidRPr="00240826">
        <w:rPr>
          <w:rFonts w:ascii="Times New Roman" w:hAnsi="Times New Roman"/>
          <w:sz w:val="20"/>
          <w:szCs w:val="20"/>
        </w:rPr>
        <w:t>Leat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P.T, </w:t>
      </w:r>
      <w:proofErr w:type="spellStart"/>
      <w:r w:rsidRPr="00240826">
        <w:rPr>
          <w:rFonts w:ascii="Times New Roman" w:hAnsi="Times New Roman"/>
          <w:sz w:val="20"/>
          <w:szCs w:val="20"/>
        </w:rPr>
        <w:t>Bingham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R.G., </w:t>
      </w:r>
      <w:proofErr w:type="spellStart"/>
      <w:r w:rsidRPr="00240826">
        <w:rPr>
          <w:rFonts w:ascii="Times New Roman" w:hAnsi="Times New Roman"/>
          <w:sz w:val="20"/>
          <w:szCs w:val="20"/>
        </w:rPr>
        <w:t>Rippin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D.M., le </w:t>
      </w:r>
      <w:proofErr w:type="spellStart"/>
      <w:r w:rsidRPr="00240826">
        <w:rPr>
          <w:rFonts w:ascii="Times New Roman" w:hAnsi="Times New Roman"/>
          <w:sz w:val="20"/>
          <w:szCs w:val="20"/>
        </w:rPr>
        <w:t>Brocq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A., </w:t>
      </w:r>
      <w:proofErr w:type="spellStart"/>
      <w:r w:rsidRPr="00240826">
        <w:rPr>
          <w:rFonts w:ascii="Times New Roman" w:hAnsi="Times New Roman"/>
          <w:sz w:val="20"/>
          <w:szCs w:val="20"/>
        </w:rPr>
        <w:t>Siegert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M.J., 2013. </w:t>
      </w:r>
      <w:proofErr w:type="spellStart"/>
      <w:r w:rsidRPr="00240826">
        <w:rPr>
          <w:rFonts w:ascii="Times New Roman" w:hAnsi="Times New Roman"/>
          <w:sz w:val="20"/>
          <w:szCs w:val="20"/>
        </w:rPr>
        <w:t>Inland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826">
        <w:rPr>
          <w:rFonts w:ascii="Times New Roman" w:hAnsi="Times New Roman"/>
          <w:sz w:val="20"/>
          <w:szCs w:val="20"/>
        </w:rPr>
        <w:t>extent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Pr="00240826">
        <w:rPr>
          <w:rFonts w:ascii="Times New Roman" w:hAnsi="Times New Roman"/>
          <w:sz w:val="20"/>
          <w:szCs w:val="20"/>
        </w:rPr>
        <w:t>the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826">
        <w:rPr>
          <w:rFonts w:ascii="Times New Roman" w:hAnsi="Times New Roman"/>
          <w:sz w:val="20"/>
          <w:szCs w:val="20"/>
        </w:rPr>
        <w:t>Weddell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Sea </w:t>
      </w:r>
      <w:proofErr w:type="spellStart"/>
      <w:r w:rsidRPr="00240826">
        <w:rPr>
          <w:rFonts w:ascii="Times New Roman" w:hAnsi="Times New Roman"/>
          <w:sz w:val="20"/>
          <w:szCs w:val="20"/>
        </w:rPr>
        <w:t>Rift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826">
        <w:rPr>
          <w:rFonts w:ascii="Times New Roman" w:hAnsi="Times New Roman"/>
          <w:sz w:val="20"/>
          <w:szCs w:val="20"/>
        </w:rPr>
        <w:t>imaged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826">
        <w:rPr>
          <w:rFonts w:ascii="Times New Roman" w:hAnsi="Times New Roman"/>
          <w:sz w:val="20"/>
          <w:szCs w:val="20"/>
        </w:rPr>
        <w:t>by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new </w:t>
      </w:r>
      <w:proofErr w:type="spellStart"/>
      <w:r w:rsidRPr="00240826">
        <w:rPr>
          <w:rFonts w:ascii="Times New Roman" w:hAnsi="Times New Roman"/>
          <w:sz w:val="20"/>
          <w:szCs w:val="20"/>
        </w:rPr>
        <w:t>aerogeophysical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data. </w:t>
      </w:r>
      <w:proofErr w:type="spellStart"/>
      <w:r w:rsidRPr="00240826">
        <w:rPr>
          <w:rFonts w:ascii="Times New Roman" w:hAnsi="Times New Roman"/>
          <w:sz w:val="20"/>
          <w:szCs w:val="20"/>
        </w:rPr>
        <w:t>Tectonophysics</w:t>
      </w:r>
      <w:proofErr w:type="spellEnd"/>
      <w:r w:rsidRPr="00240826">
        <w:rPr>
          <w:rFonts w:ascii="Times New Roman" w:hAnsi="Times New Roman"/>
          <w:sz w:val="20"/>
          <w:szCs w:val="20"/>
        </w:rPr>
        <w:t>, 585, 137-160, 10.1016/j.tecto.2012.09.010.</w:t>
      </w:r>
    </w:p>
    <w:p w:rsidR="00240826" w:rsidRPr="00240826" w:rsidRDefault="00240826" w:rsidP="0024082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40826">
        <w:rPr>
          <w:rFonts w:ascii="Times New Roman" w:hAnsi="Times New Roman"/>
          <w:sz w:val="20"/>
          <w:szCs w:val="20"/>
        </w:rPr>
        <w:t>Jordan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, T.A., </w:t>
      </w:r>
      <w:proofErr w:type="spellStart"/>
      <w:r w:rsidRPr="00240826">
        <w:rPr>
          <w:rFonts w:ascii="Times New Roman" w:hAnsi="Times New Roman"/>
          <w:sz w:val="20"/>
          <w:szCs w:val="20"/>
        </w:rPr>
        <w:t>Neale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, R.F., </w:t>
      </w:r>
      <w:proofErr w:type="spellStart"/>
      <w:r w:rsidRPr="00240826">
        <w:rPr>
          <w:rFonts w:ascii="Times New Roman" w:hAnsi="Times New Roman"/>
          <w:sz w:val="20"/>
          <w:szCs w:val="20"/>
        </w:rPr>
        <w:t>Leat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, P.T., </w:t>
      </w:r>
      <w:proofErr w:type="spellStart"/>
      <w:r w:rsidRPr="00240826">
        <w:rPr>
          <w:rFonts w:ascii="Times New Roman" w:hAnsi="Times New Roman"/>
          <w:sz w:val="20"/>
          <w:szCs w:val="20"/>
        </w:rPr>
        <w:t>Vaughan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, A.P.M., </w:t>
      </w:r>
      <w:proofErr w:type="spellStart"/>
      <w:r w:rsidRPr="00240826">
        <w:rPr>
          <w:rFonts w:ascii="Times New Roman" w:hAnsi="Times New Roman"/>
          <w:sz w:val="20"/>
          <w:szCs w:val="20"/>
        </w:rPr>
        <w:t>Flowerdew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, M.J., </w:t>
      </w:r>
      <w:proofErr w:type="spellStart"/>
      <w:r w:rsidRPr="00240826">
        <w:rPr>
          <w:rFonts w:ascii="Times New Roman" w:hAnsi="Times New Roman"/>
          <w:sz w:val="20"/>
          <w:szCs w:val="20"/>
        </w:rPr>
        <w:t>Riley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, T.R., </w:t>
      </w:r>
      <w:proofErr w:type="spellStart"/>
      <w:r w:rsidRPr="00240826">
        <w:rPr>
          <w:rFonts w:ascii="Times New Roman" w:hAnsi="Times New Roman"/>
          <w:sz w:val="20"/>
          <w:szCs w:val="20"/>
        </w:rPr>
        <w:t>Whitehouse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, M.J., </w:t>
      </w:r>
      <w:proofErr w:type="spellStart"/>
      <w:r w:rsidRPr="00240826">
        <w:rPr>
          <w:rFonts w:ascii="Times New Roman" w:hAnsi="Times New Roman"/>
          <w:sz w:val="20"/>
          <w:szCs w:val="20"/>
        </w:rPr>
        <w:t>Ferraccioli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, F., 2014. Structure and evolution of Cenozoic arc </w:t>
      </w:r>
      <w:proofErr w:type="spellStart"/>
      <w:r w:rsidRPr="00240826">
        <w:rPr>
          <w:rFonts w:ascii="Times New Roman" w:hAnsi="Times New Roman"/>
          <w:sz w:val="20"/>
          <w:szCs w:val="20"/>
        </w:rPr>
        <w:t>magmatism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on the Antarctic Peninsula: A high resolution aeromagnetic perspective. </w:t>
      </w:r>
      <w:proofErr w:type="spellStart"/>
      <w:r w:rsidRPr="00240826">
        <w:rPr>
          <w:rFonts w:ascii="Times New Roman" w:hAnsi="Times New Roman"/>
          <w:sz w:val="20"/>
          <w:szCs w:val="20"/>
        </w:rPr>
        <w:t>Geophysical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0826">
        <w:rPr>
          <w:rFonts w:ascii="Times New Roman" w:hAnsi="Times New Roman"/>
          <w:sz w:val="20"/>
          <w:szCs w:val="20"/>
        </w:rPr>
        <w:t>Journal</w:t>
      </w:r>
      <w:proofErr w:type="spellEnd"/>
      <w:r w:rsidRPr="00240826">
        <w:rPr>
          <w:rFonts w:ascii="Times New Roman" w:hAnsi="Times New Roman"/>
          <w:sz w:val="20"/>
          <w:szCs w:val="20"/>
        </w:rPr>
        <w:t xml:space="preserve"> International, in </w:t>
      </w:r>
      <w:proofErr w:type="spellStart"/>
      <w:r w:rsidRPr="00240826">
        <w:rPr>
          <w:rFonts w:ascii="Times New Roman" w:hAnsi="Times New Roman"/>
          <w:sz w:val="20"/>
          <w:szCs w:val="20"/>
        </w:rPr>
        <w:t>review</w:t>
      </w:r>
      <w:proofErr w:type="spellEnd"/>
      <w:r w:rsidRPr="00240826">
        <w:rPr>
          <w:rFonts w:ascii="Times New Roman" w:hAnsi="Times New Roman"/>
          <w:sz w:val="20"/>
          <w:szCs w:val="20"/>
        </w:rPr>
        <w:t>.</w:t>
      </w:r>
    </w:p>
    <w:p w:rsidR="00621AD5" w:rsidRPr="00240826" w:rsidRDefault="00621AD5" w:rsidP="00240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1AD5" w:rsidRPr="00240826" w:rsidRDefault="00621AD5" w:rsidP="0020001A">
      <w:pPr>
        <w:spacing w:after="0" w:line="240" w:lineRule="auto"/>
        <w:rPr>
          <w:lang w:val="en-GB"/>
        </w:rPr>
      </w:pPr>
      <w:bookmarkStart w:id="0" w:name="_GoBack"/>
      <w:bookmarkEnd w:id="0"/>
    </w:p>
    <w:p w:rsidR="002F33B1" w:rsidRPr="00BE787E" w:rsidRDefault="002F33B1" w:rsidP="0020001A">
      <w:pPr>
        <w:spacing w:after="0" w:line="240" w:lineRule="auto"/>
        <w:rPr>
          <w:rFonts w:ascii="Times New Roman" w:hAnsi="Times New Roman"/>
          <w:lang w:val="en-GB"/>
        </w:rPr>
      </w:pPr>
      <w:r w:rsidRPr="00BE787E">
        <w:rPr>
          <w:rFonts w:ascii="Times New Roman" w:hAnsi="Times New Roman"/>
          <w:lang w:val="en-GB"/>
        </w:rPr>
        <w:t>Marta E. Ghidella</w:t>
      </w:r>
    </w:p>
    <w:p w:rsidR="002F33B1" w:rsidRPr="00BE787E" w:rsidRDefault="002F33B1" w:rsidP="0020001A">
      <w:pPr>
        <w:spacing w:after="0" w:line="240" w:lineRule="auto"/>
        <w:rPr>
          <w:rFonts w:ascii="Times New Roman" w:hAnsi="Times New Roman"/>
          <w:lang w:val="en-GB"/>
        </w:rPr>
      </w:pPr>
      <w:r w:rsidRPr="00BE787E">
        <w:rPr>
          <w:rFonts w:ascii="Times New Roman" w:hAnsi="Times New Roman"/>
          <w:lang w:val="en-GB"/>
        </w:rPr>
        <w:t>ADMAP Expert Group</w:t>
      </w:r>
    </w:p>
    <w:p w:rsidR="002F33B1" w:rsidRPr="00240826" w:rsidRDefault="002F33B1" w:rsidP="0020001A">
      <w:pPr>
        <w:spacing w:after="0" w:line="240" w:lineRule="auto"/>
        <w:rPr>
          <w:lang w:val="en-GB"/>
        </w:rPr>
      </w:pPr>
    </w:p>
    <w:sectPr w:rsidR="002F33B1" w:rsidRPr="00240826" w:rsidSect="002B43F6">
      <w:footerReference w:type="default" r:id="rId9"/>
      <w:pgSz w:w="11907" w:h="16839" w:code="9"/>
      <w:pgMar w:top="1400" w:right="1418" w:bottom="1701" w:left="181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D6" w:rsidRDefault="00455ED6" w:rsidP="00E55679">
      <w:pPr>
        <w:spacing w:after="0" w:line="240" w:lineRule="auto"/>
      </w:pPr>
      <w:r>
        <w:separator/>
      </w:r>
    </w:p>
  </w:endnote>
  <w:endnote w:type="continuationSeparator" w:id="0">
    <w:p w:rsidR="00455ED6" w:rsidRDefault="00455ED6" w:rsidP="00E5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015501"/>
      <w:docPartObj>
        <w:docPartGallery w:val="Page Numbers (Bottom of Page)"/>
        <w:docPartUnique/>
      </w:docPartObj>
    </w:sdtPr>
    <w:sdtEndPr/>
    <w:sdtContent>
      <w:p w:rsidR="00E55679" w:rsidRDefault="00E5567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7E" w:rsidRPr="00BE787E">
          <w:rPr>
            <w:noProof/>
            <w:lang w:val="es-ES"/>
          </w:rPr>
          <w:t>1</w:t>
        </w:r>
        <w:r>
          <w:fldChar w:fldCharType="end"/>
        </w:r>
      </w:p>
    </w:sdtContent>
  </w:sdt>
  <w:p w:rsidR="00E55679" w:rsidRDefault="00E556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D6" w:rsidRDefault="00455ED6" w:rsidP="00E55679">
      <w:pPr>
        <w:spacing w:after="0" w:line="240" w:lineRule="auto"/>
      </w:pPr>
      <w:r>
        <w:separator/>
      </w:r>
    </w:p>
  </w:footnote>
  <w:footnote w:type="continuationSeparator" w:id="0">
    <w:p w:rsidR="00455ED6" w:rsidRDefault="00455ED6" w:rsidP="00E55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03C1"/>
    <w:multiLevelType w:val="hybridMultilevel"/>
    <w:tmpl w:val="1F5ECB3E"/>
    <w:lvl w:ilvl="0" w:tplc="080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520872E"/>
    <w:multiLevelType w:val="hybridMultilevel"/>
    <w:tmpl w:val="191468C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33656A14"/>
    <w:multiLevelType w:val="hybridMultilevel"/>
    <w:tmpl w:val="8D02E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358D3"/>
    <w:multiLevelType w:val="hybridMultilevel"/>
    <w:tmpl w:val="DF5A26C8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FE7F3D"/>
    <w:multiLevelType w:val="hybridMultilevel"/>
    <w:tmpl w:val="99544090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DDA6AFB"/>
    <w:multiLevelType w:val="hybridMultilevel"/>
    <w:tmpl w:val="A4F48CF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2E54D8"/>
    <w:multiLevelType w:val="hybridMultilevel"/>
    <w:tmpl w:val="4CD4F7A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AF"/>
    <w:rsid w:val="000458FB"/>
    <w:rsid w:val="00081B07"/>
    <w:rsid w:val="000825E4"/>
    <w:rsid w:val="000929FF"/>
    <w:rsid w:val="000C3F3E"/>
    <w:rsid w:val="00107A2A"/>
    <w:rsid w:val="00117790"/>
    <w:rsid w:val="00196E3C"/>
    <w:rsid w:val="001A0E20"/>
    <w:rsid w:val="001A7DF1"/>
    <w:rsid w:val="0020001A"/>
    <w:rsid w:val="002013DF"/>
    <w:rsid w:val="00240826"/>
    <w:rsid w:val="002B43F6"/>
    <w:rsid w:val="002D5977"/>
    <w:rsid w:val="002F33B1"/>
    <w:rsid w:val="00323A9E"/>
    <w:rsid w:val="00364B57"/>
    <w:rsid w:val="003E6279"/>
    <w:rsid w:val="00455ED6"/>
    <w:rsid w:val="004B2E5A"/>
    <w:rsid w:val="00564513"/>
    <w:rsid w:val="005B247E"/>
    <w:rsid w:val="00612728"/>
    <w:rsid w:val="00621AD5"/>
    <w:rsid w:val="00663B04"/>
    <w:rsid w:val="006C7C01"/>
    <w:rsid w:val="006F42EA"/>
    <w:rsid w:val="007609B9"/>
    <w:rsid w:val="00795141"/>
    <w:rsid w:val="0079651D"/>
    <w:rsid w:val="007E7334"/>
    <w:rsid w:val="008F03AF"/>
    <w:rsid w:val="00906010"/>
    <w:rsid w:val="009171BA"/>
    <w:rsid w:val="00B05C42"/>
    <w:rsid w:val="00BA282C"/>
    <w:rsid w:val="00BE787E"/>
    <w:rsid w:val="00CA73C7"/>
    <w:rsid w:val="00CC1479"/>
    <w:rsid w:val="00CF01FD"/>
    <w:rsid w:val="00D00A41"/>
    <w:rsid w:val="00D540D7"/>
    <w:rsid w:val="00D80546"/>
    <w:rsid w:val="00D95B94"/>
    <w:rsid w:val="00DF4D95"/>
    <w:rsid w:val="00E55679"/>
    <w:rsid w:val="00E57228"/>
    <w:rsid w:val="00EA0171"/>
    <w:rsid w:val="00ED0B7A"/>
    <w:rsid w:val="00EE26A5"/>
    <w:rsid w:val="00F02F22"/>
    <w:rsid w:val="00FC3234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92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48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531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Pr>
      <w:rFonts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55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679"/>
  </w:style>
  <w:style w:type="paragraph" w:styleId="Piedepgina">
    <w:name w:val="footer"/>
    <w:basedOn w:val="Normal"/>
    <w:link w:val="PiedepginaCar"/>
    <w:uiPriority w:val="99"/>
    <w:unhideWhenUsed/>
    <w:rsid w:val="00E55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679"/>
  </w:style>
  <w:style w:type="paragraph" w:styleId="Prrafodelista">
    <w:name w:val="List Paragraph"/>
    <w:basedOn w:val="Normal"/>
    <w:uiPriority w:val="34"/>
    <w:qFormat/>
    <w:rsid w:val="001A7DF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929FF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0458FB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E7334"/>
    <w:pPr>
      <w:spacing w:after="0" w:line="240" w:lineRule="auto"/>
    </w:pPr>
    <w:rPr>
      <w:rFonts w:ascii="Consolas" w:eastAsiaTheme="minorHAnsi" w:hAnsi="Consolas" w:cs="Consolas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E7334"/>
    <w:rPr>
      <w:rFonts w:ascii="Consolas" w:eastAsiaTheme="minorHAnsi" w:hAnsi="Consolas" w:cs="Consolas"/>
      <w:sz w:val="20"/>
      <w:szCs w:val="20"/>
    </w:rPr>
  </w:style>
  <w:style w:type="paragraph" w:styleId="Textoindependiente">
    <w:name w:val="Body Text"/>
    <w:basedOn w:val="Normal"/>
    <w:link w:val="TextoindependienteCar"/>
    <w:rsid w:val="007E7334"/>
    <w:pPr>
      <w:spacing w:after="0" w:line="240" w:lineRule="auto"/>
    </w:pPr>
    <w:rPr>
      <w:rFonts w:ascii="Arial" w:eastAsia="Times" w:hAnsi="Arial"/>
      <w:sz w:val="24"/>
      <w:szCs w:val="20"/>
      <w:lang w:val="x-none" w:eastAsia="de-DE"/>
    </w:rPr>
  </w:style>
  <w:style w:type="character" w:customStyle="1" w:styleId="TextoindependienteCar">
    <w:name w:val="Texto independiente Car"/>
    <w:basedOn w:val="Fuentedeprrafopredeter"/>
    <w:link w:val="Textoindependiente"/>
    <w:rsid w:val="007E7334"/>
    <w:rPr>
      <w:rFonts w:ascii="Arial" w:eastAsia="Times" w:hAnsi="Arial"/>
      <w:sz w:val="24"/>
      <w:szCs w:val="20"/>
      <w:lang w:val="x-non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92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48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531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553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Pr>
      <w:rFonts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55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679"/>
  </w:style>
  <w:style w:type="paragraph" w:styleId="Piedepgina">
    <w:name w:val="footer"/>
    <w:basedOn w:val="Normal"/>
    <w:link w:val="PiedepginaCar"/>
    <w:uiPriority w:val="99"/>
    <w:unhideWhenUsed/>
    <w:rsid w:val="00E55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679"/>
  </w:style>
  <w:style w:type="paragraph" w:styleId="Prrafodelista">
    <w:name w:val="List Paragraph"/>
    <w:basedOn w:val="Normal"/>
    <w:uiPriority w:val="34"/>
    <w:qFormat/>
    <w:rsid w:val="001A7DF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929FF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0458FB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E7334"/>
    <w:pPr>
      <w:spacing w:after="0" w:line="240" w:lineRule="auto"/>
    </w:pPr>
    <w:rPr>
      <w:rFonts w:ascii="Consolas" w:eastAsiaTheme="minorHAnsi" w:hAnsi="Consolas" w:cs="Consolas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E7334"/>
    <w:rPr>
      <w:rFonts w:ascii="Consolas" w:eastAsiaTheme="minorHAnsi" w:hAnsi="Consolas" w:cs="Consolas"/>
      <w:sz w:val="20"/>
      <w:szCs w:val="20"/>
    </w:rPr>
  </w:style>
  <w:style w:type="paragraph" w:styleId="Textoindependiente">
    <w:name w:val="Body Text"/>
    <w:basedOn w:val="Normal"/>
    <w:link w:val="TextoindependienteCar"/>
    <w:rsid w:val="007E7334"/>
    <w:pPr>
      <w:spacing w:after="0" w:line="240" w:lineRule="auto"/>
    </w:pPr>
    <w:rPr>
      <w:rFonts w:ascii="Arial" w:eastAsia="Times" w:hAnsi="Arial"/>
      <w:sz w:val="24"/>
      <w:szCs w:val="20"/>
      <w:lang w:val="x-none" w:eastAsia="de-DE"/>
    </w:rPr>
  </w:style>
  <w:style w:type="character" w:customStyle="1" w:styleId="TextoindependienteCar">
    <w:name w:val="Texto independiente Car"/>
    <w:basedOn w:val="Fuentedeprrafopredeter"/>
    <w:link w:val="Textoindependiente"/>
    <w:rsid w:val="007E7334"/>
    <w:rPr>
      <w:rFonts w:ascii="Arial" w:eastAsia="Times" w:hAnsi="Arial"/>
      <w:sz w:val="24"/>
      <w:szCs w:val="20"/>
      <w:lang w:val="x-non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3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journal/00401951/5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1046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</dc:creator>
  <cp:lastModifiedBy>Marta</cp:lastModifiedBy>
  <cp:revision>8</cp:revision>
  <cp:lastPrinted>2012-01-30T23:37:00Z</cp:lastPrinted>
  <dcterms:created xsi:type="dcterms:W3CDTF">2014-06-19T15:20:00Z</dcterms:created>
  <dcterms:modified xsi:type="dcterms:W3CDTF">2014-06-20T19:43:00Z</dcterms:modified>
</cp:coreProperties>
</file>