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Arial" w:eastAsia="굴림" w:hAnsi="Arial" w:cs="Arial"/>
          <w:kern w:val="0"/>
          <w:sz w:val="28"/>
          <w:szCs w:val="28"/>
        </w:rPr>
        <w:t xml:space="preserve">Summary of the report on the status of ADMAP presented by Marta </w:t>
      </w:r>
      <w:proofErr w:type="spellStart"/>
      <w:r w:rsidRPr="003D6BC2">
        <w:rPr>
          <w:rFonts w:ascii="Arial" w:eastAsia="굴림" w:hAnsi="Arial" w:cs="Arial"/>
          <w:kern w:val="0"/>
          <w:sz w:val="28"/>
          <w:szCs w:val="28"/>
        </w:rPr>
        <w:t>Ghidella</w:t>
      </w:r>
      <w:proofErr w:type="spellEnd"/>
      <w:r w:rsidRPr="003D6BC2">
        <w:rPr>
          <w:rFonts w:ascii="Arial" w:eastAsia="굴림" w:hAnsi="Arial" w:cs="Arial"/>
          <w:kern w:val="0"/>
          <w:sz w:val="28"/>
          <w:szCs w:val="28"/>
        </w:rPr>
        <w:t xml:space="preserve"> on 29 August 1914:</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Arial" w:eastAsia="굴림" w:hAnsi="Arial" w:cs="Arial"/>
          <w:kern w:val="0"/>
          <w:sz w:val="28"/>
          <w:szCs w:val="28"/>
        </w:rPr>
        <w:t> </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Arial" w:eastAsia="굴림" w:hAnsi="Arial" w:cs="Arial"/>
          <w:kern w:val="0"/>
          <w:sz w:val="18"/>
          <w:szCs w:val="18"/>
          <w:lang w:val="x-none"/>
        </w:rPr>
        <w:t>ADMAP Business Meeting at SCAR</w:t>
      </w:r>
      <w:r w:rsidRPr="003D6BC2">
        <w:rPr>
          <w:rFonts w:ascii="Arial" w:eastAsia="굴림" w:hAnsi="Arial" w:cs="Arial"/>
          <w:kern w:val="0"/>
          <w:sz w:val="18"/>
          <w:szCs w:val="18"/>
        </w:rPr>
        <w:t xml:space="preserve"> XXXIII on Aug </w:t>
      </w:r>
      <w:r w:rsidRPr="003D6BC2">
        <w:rPr>
          <w:rFonts w:ascii="Arial" w:eastAsia="굴림" w:hAnsi="Arial" w:cs="Arial"/>
          <w:kern w:val="0"/>
          <w:sz w:val="18"/>
          <w:szCs w:val="18"/>
          <w:lang w:val="x-none"/>
        </w:rPr>
        <w:t>25</w:t>
      </w:r>
      <w:r w:rsidRPr="003D6BC2">
        <w:rPr>
          <w:rFonts w:ascii="Arial" w:eastAsia="굴림" w:hAnsi="Arial" w:cs="Arial"/>
          <w:kern w:val="0"/>
          <w:sz w:val="18"/>
          <w:szCs w:val="18"/>
        </w:rPr>
        <w:t>, continued on 26</w:t>
      </w:r>
      <w:r w:rsidRPr="003D6BC2">
        <w:rPr>
          <w:rFonts w:ascii="Arial" w:eastAsia="굴림" w:hAnsi="Arial" w:cs="Arial"/>
          <w:kern w:val="0"/>
          <w:sz w:val="18"/>
          <w:szCs w:val="18"/>
          <w:lang w:val="x-none"/>
        </w:rPr>
        <w:t xml:space="preserve"> AUG 2014</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hint="eastAsia"/>
          <w:kern w:val="0"/>
          <w:sz w:val="24"/>
          <w:szCs w:val="24"/>
        </w:rPr>
      </w:pPr>
      <w:r w:rsidRPr="003D6BC2">
        <w:rPr>
          <w:rFonts w:ascii="Arial" w:eastAsia="굴림" w:hAnsi="Arial" w:cs="Arial"/>
          <w:kern w:val="0"/>
          <w:sz w:val="18"/>
          <w:szCs w:val="18"/>
          <w:lang w:val="x-none"/>
        </w:rPr>
        <w:t xml:space="preserve">(convened by Marta </w:t>
      </w:r>
      <w:proofErr w:type="spellStart"/>
      <w:r w:rsidRPr="003D6BC2">
        <w:rPr>
          <w:rFonts w:ascii="Arial" w:eastAsia="굴림" w:hAnsi="Arial" w:cs="Arial"/>
          <w:kern w:val="0"/>
          <w:sz w:val="18"/>
          <w:szCs w:val="18"/>
          <w:lang w:val="x-none"/>
        </w:rPr>
        <w:t>Ghidella</w:t>
      </w:r>
      <w:proofErr w:type="spellEnd"/>
      <w:r w:rsidRPr="003D6BC2">
        <w:rPr>
          <w:rFonts w:ascii="Arial" w:eastAsia="굴림" w:hAnsi="Arial" w:cs="Arial"/>
          <w:kern w:val="0"/>
          <w:sz w:val="18"/>
          <w:szCs w:val="18"/>
          <w:lang w:val="x-none"/>
        </w:rPr>
        <w:t>)</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hint="eastAsia"/>
          <w:kern w:val="0"/>
          <w:sz w:val="24"/>
          <w:szCs w:val="24"/>
        </w:rPr>
      </w:pPr>
      <w:r w:rsidRPr="003D6BC2">
        <w:rPr>
          <w:rFonts w:ascii="굴림" w:eastAsia="굴림" w:hAnsi="굴림" w:cs="굴림"/>
          <w:kern w:val="0"/>
          <w:sz w:val="18"/>
          <w:szCs w:val="18"/>
        </w:rPr>
        <w:t>Status of the recently launched ADMAP 2:</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hint="eastAsia"/>
          <w:kern w:val="0"/>
          <w:sz w:val="24"/>
          <w:szCs w:val="24"/>
        </w:rPr>
      </w:pPr>
      <w:r w:rsidRPr="003D6BC2">
        <w:rPr>
          <w:rFonts w:ascii="굴림" w:eastAsia="굴림" w:hAnsi="굴림" w:cs="굴림"/>
          <w:i/>
          <w:iCs/>
          <w:kern w:val="0"/>
          <w:sz w:val="18"/>
          <w:szCs w:val="18"/>
        </w:rPr>
        <w:t xml:space="preserve">Goals (other than holding splinter/workshop meetings, </w:t>
      </w:r>
      <w:proofErr w:type="spellStart"/>
      <w:r w:rsidRPr="003D6BC2">
        <w:rPr>
          <w:rFonts w:ascii="굴림" w:eastAsia="굴림" w:hAnsi="굴림" w:cs="굴림"/>
          <w:i/>
          <w:iCs/>
          <w:kern w:val="0"/>
          <w:sz w:val="18"/>
          <w:szCs w:val="18"/>
        </w:rPr>
        <w:t>etc</w:t>
      </w:r>
      <w:proofErr w:type="spellEnd"/>
      <w:r w:rsidRPr="003D6BC2">
        <w:rPr>
          <w:rFonts w:ascii="굴림" w:eastAsia="굴림" w:hAnsi="굴림" w:cs="굴림"/>
          <w:i/>
          <w:iCs/>
          <w:kern w:val="0"/>
          <w:sz w:val="18"/>
          <w:szCs w:val="18"/>
        </w:rPr>
        <w:t>) achieved since the meeting of the steering committee at KOPRI in August 2013:</w:t>
      </w:r>
    </w:p>
    <w:p w:rsidR="003D6BC2" w:rsidRPr="003D6BC2" w:rsidRDefault="003D6BC2" w:rsidP="003D6BC2">
      <w:pPr>
        <w:widowControl/>
        <w:wordWrap/>
        <w:autoSpaceDE/>
        <w:autoSpaceDN/>
        <w:spacing w:before="100" w:beforeAutospacing="1" w:after="100" w:afterAutospacing="1" w:line="240" w:lineRule="auto"/>
        <w:ind w:left="720" w:hanging="360"/>
        <w:jc w:val="left"/>
        <w:rPr>
          <w:rFonts w:ascii="굴림" w:eastAsia="굴림" w:hAnsi="굴림" w:cs="굴림"/>
          <w:kern w:val="0"/>
          <w:sz w:val="24"/>
          <w:szCs w:val="24"/>
        </w:rPr>
      </w:pPr>
      <w:r w:rsidRPr="003D6BC2">
        <w:rPr>
          <w:rFonts w:ascii="굴림" w:eastAsia="굴림" w:hAnsi="굴림" w:cs="굴림"/>
          <w:kern w:val="0"/>
          <w:sz w:val="18"/>
          <w:szCs w:val="18"/>
        </w:rPr>
        <w:t>•</w:t>
      </w:r>
      <w:r w:rsidRPr="003D6BC2">
        <w:rPr>
          <w:rFonts w:ascii="Times New Roman" w:eastAsia="굴림" w:hAnsi="Times New Roman" w:cs="Times New Roman"/>
          <w:kern w:val="0"/>
          <w:sz w:val="14"/>
          <w:szCs w:val="14"/>
        </w:rPr>
        <w:t xml:space="preserve">       </w:t>
      </w:r>
      <w:r w:rsidRPr="003D6BC2">
        <w:rPr>
          <w:rFonts w:ascii="굴림" w:eastAsia="굴림" w:hAnsi="굴림" w:cs="굴림"/>
          <w:kern w:val="0"/>
          <w:sz w:val="18"/>
          <w:szCs w:val="18"/>
        </w:rPr>
        <w:t xml:space="preserve">Sasha </w:t>
      </w:r>
      <w:proofErr w:type="spellStart"/>
      <w:r w:rsidRPr="003D6BC2">
        <w:rPr>
          <w:rFonts w:ascii="굴림" w:eastAsia="굴림" w:hAnsi="굴림" w:cs="굴림"/>
          <w:kern w:val="0"/>
          <w:sz w:val="18"/>
          <w:szCs w:val="18"/>
        </w:rPr>
        <w:t>Golynsky</w:t>
      </w:r>
      <w:proofErr w:type="spellEnd"/>
      <w:r w:rsidRPr="003D6BC2">
        <w:rPr>
          <w:rFonts w:ascii="굴림" w:eastAsia="굴림" w:hAnsi="굴림" w:cs="굴림"/>
          <w:kern w:val="0"/>
          <w:sz w:val="18"/>
          <w:szCs w:val="18"/>
        </w:rPr>
        <w:t xml:space="preserve"> incorporated Russian new data, shown in his presentation at session S31 on Monday.</w:t>
      </w:r>
    </w:p>
    <w:p w:rsidR="003D6BC2" w:rsidRPr="003D6BC2" w:rsidRDefault="003D6BC2" w:rsidP="003D6BC2">
      <w:pPr>
        <w:widowControl/>
        <w:wordWrap/>
        <w:autoSpaceDE/>
        <w:autoSpaceDN/>
        <w:spacing w:before="100" w:beforeAutospacing="1" w:after="100" w:afterAutospacing="1" w:line="240" w:lineRule="auto"/>
        <w:ind w:left="720" w:hanging="360"/>
        <w:jc w:val="left"/>
        <w:rPr>
          <w:rFonts w:ascii="굴림" w:eastAsia="굴림" w:hAnsi="굴림" w:cs="굴림"/>
          <w:kern w:val="0"/>
          <w:sz w:val="24"/>
          <w:szCs w:val="24"/>
        </w:rPr>
      </w:pPr>
      <w:r w:rsidRPr="003D6BC2">
        <w:rPr>
          <w:rFonts w:ascii="굴림" w:eastAsia="굴림" w:hAnsi="굴림" w:cs="굴림"/>
          <w:kern w:val="0"/>
          <w:sz w:val="18"/>
          <w:szCs w:val="18"/>
        </w:rPr>
        <w:t>•</w:t>
      </w:r>
      <w:r w:rsidRPr="003D6BC2">
        <w:rPr>
          <w:rFonts w:ascii="Times New Roman" w:eastAsia="굴림" w:hAnsi="Times New Roman" w:cs="Times New Roman"/>
          <w:kern w:val="0"/>
          <w:sz w:val="14"/>
          <w:szCs w:val="14"/>
        </w:rPr>
        <w:t xml:space="preserve">       </w:t>
      </w:r>
      <w:r w:rsidRPr="003D6BC2">
        <w:rPr>
          <w:rFonts w:ascii="굴림" w:eastAsia="굴림" w:hAnsi="굴림" w:cs="굴림"/>
          <w:kern w:val="0"/>
          <w:sz w:val="18"/>
          <w:szCs w:val="18"/>
        </w:rPr>
        <w:t xml:space="preserve">Fausto </w:t>
      </w:r>
      <w:proofErr w:type="spellStart"/>
      <w:r w:rsidRPr="003D6BC2">
        <w:rPr>
          <w:rFonts w:ascii="굴림" w:eastAsia="굴림" w:hAnsi="굴림" w:cs="굴림"/>
          <w:kern w:val="0"/>
          <w:sz w:val="18"/>
          <w:szCs w:val="18"/>
        </w:rPr>
        <w:t>Ferraccioli</w:t>
      </w:r>
      <w:proofErr w:type="spellEnd"/>
      <w:r w:rsidRPr="003D6BC2">
        <w:rPr>
          <w:rFonts w:ascii="굴림" w:eastAsia="굴림" w:hAnsi="굴림" w:cs="굴림"/>
          <w:kern w:val="0"/>
          <w:sz w:val="18"/>
          <w:szCs w:val="18"/>
        </w:rPr>
        <w:t xml:space="preserve"> compiled all the British data prior to delivery.</w:t>
      </w:r>
    </w:p>
    <w:p w:rsidR="003D6BC2" w:rsidRPr="003D6BC2" w:rsidRDefault="003D6BC2" w:rsidP="003D6BC2">
      <w:pPr>
        <w:widowControl/>
        <w:wordWrap/>
        <w:autoSpaceDE/>
        <w:autoSpaceDN/>
        <w:spacing w:before="100" w:beforeAutospacing="1" w:after="100" w:afterAutospacing="1" w:line="240" w:lineRule="auto"/>
        <w:ind w:left="720" w:hanging="360"/>
        <w:jc w:val="left"/>
        <w:rPr>
          <w:rFonts w:ascii="굴림" w:eastAsia="굴림" w:hAnsi="굴림" w:cs="굴림"/>
          <w:kern w:val="0"/>
          <w:sz w:val="24"/>
          <w:szCs w:val="24"/>
        </w:rPr>
      </w:pPr>
      <w:r w:rsidRPr="003D6BC2">
        <w:rPr>
          <w:rFonts w:ascii="굴림" w:eastAsia="굴림" w:hAnsi="굴림" w:cs="굴림"/>
          <w:kern w:val="0"/>
          <w:sz w:val="18"/>
          <w:szCs w:val="18"/>
        </w:rPr>
        <w:t>•</w:t>
      </w:r>
      <w:r w:rsidRPr="003D6BC2">
        <w:rPr>
          <w:rFonts w:ascii="Times New Roman" w:eastAsia="굴림" w:hAnsi="Times New Roman" w:cs="Times New Roman"/>
          <w:kern w:val="0"/>
          <w:sz w:val="14"/>
          <w:szCs w:val="14"/>
        </w:rPr>
        <w:t xml:space="preserve">       </w:t>
      </w:r>
      <w:r w:rsidRPr="003D6BC2">
        <w:rPr>
          <w:rFonts w:ascii="굴림" w:eastAsia="굴림" w:hAnsi="굴림" w:cs="굴림"/>
          <w:kern w:val="0"/>
          <w:sz w:val="18"/>
          <w:szCs w:val="18"/>
        </w:rPr>
        <w:t xml:space="preserve">Fausto </w:t>
      </w:r>
      <w:proofErr w:type="spellStart"/>
      <w:r w:rsidRPr="003D6BC2">
        <w:rPr>
          <w:rFonts w:ascii="굴림" w:eastAsia="굴림" w:hAnsi="굴림" w:cs="굴림"/>
          <w:kern w:val="0"/>
          <w:sz w:val="18"/>
          <w:szCs w:val="18"/>
        </w:rPr>
        <w:t>Ferraccioli</w:t>
      </w:r>
      <w:proofErr w:type="spellEnd"/>
      <w:r w:rsidRPr="003D6BC2">
        <w:rPr>
          <w:rFonts w:ascii="굴림" w:eastAsia="굴림" w:hAnsi="굴림" w:cs="굴림"/>
          <w:kern w:val="0"/>
          <w:sz w:val="18"/>
          <w:szCs w:val="18"/>
        </w:rPr>
        <w:t xml:space="preserve"> </w:t>
      </w:r>
      <w:r w:rsidRPr="003D6BC2">
        <w:rPr>
          <w:rFonts w:ascii="굴림" w:eastAsia="굴림" w:hAnsi="굴림" w:cs="굴림"/>
          <w:kern w:val="0"/>
          <w:sz w:val="18"/>
          <w:szCs w:val="18"/>
          <w:lang w:val="en-GB"/>
        </w:rPr>
        <w:t xml:space="preserve">showed the ongoing development of a new BAS </w:t>
      </w:r>
      <w:proofErr w:type="spellStart"/>
      <w:r w:rsidRPr="003D6BC2">
        <w:rPr>
          <w:rFonts w:ascii="굴림" w:eastAsia="굴림" w:hAnsi="굴림" w:cs="굴림"/>
          <w:kern w:val="0"/>
          <w:sz w:val="18"/>
          <w:szCs w:val="18"/>
          <w:lang w:val="en-GB"/>
        </w:rPr>
        <w:t>aerogeophysical</w:t>
      </w:r>
      <w:proofErr w:type="spellEnd"/>
      <w:r w:rsidRPr="003D6BC2">
        <w:rPr>
          <w:rFonts w:ascii="굴림" w:eastAsia="굴림" w:hAnsi="굴림" w:cs="굴림"/>
          <w:kern w:val="0"/>
          <w:sz w:val="18"/>
          <w:szCs w:val="18"/>
          <w:lang w:val="en-GB"/>
        </w:rPr>
        <w:t xml:space="preserve"> data release portal (from which ADMAP-2 WG and others will be able to access all the BAS mag survey data holdings including both raw and processed line data). Some unpublished datasets will be released to Sasha by the end of 2014 in a confidential way (release at ISAES).</w:t>
      </w:r>
    </w:p>
    <w:p w:rsidR="003D6BC2" w:rsidRPr="003D6BC2" w:rsidRDefault="003D6BC2" w:rsidP="003D6BC2">
      <w:pPr>
        <w:widowControl/>
        <w:wordWrap/>
        <w:autoSpaceDE/>
        <w:autoSpaceDN/>
        <w:spacing w:before="100" w:beforeAutospacing="1" w:after="100" w:afterAutospacing="1" w:line="240" w:lineRule="auto"/>
        <w:ind w:left="720" w:hanging="360"/>
        <w:jc w:val="left"/>
        <w:rPr>
          <w:rFonts w:ascii="굴림" w:eastAsia="굴림" w:hAnsi="굴림" w:cs="굴림"/>
          <w:kern w:val="0"/>
          <w:sz w:val="24"/>
          <w:szCs w:val="24"/>
        </w:rPr>
      </w:pPr>
      <w:r w:rsidRPr="003D6BC2">
        <w:rPr>
          <w:rFonts w:ascii="굴림" w:eastAsia="굴림" w:hAnsi="굴림" w:cs="굴림"/>
          <w:kern w:val="0"/>
          <w:sz w:val="18"/>
          <w:szCs w:val="18"/>
        </w:rPr>
        <w:t>•</w:t>
      </w:r>
      <w:r w:rsidRPr="003D6BC2">
        <w:rPr>
          <w:rFonts w:ascii="Times New Roman" w:eastAsia="굴림" w:hAnsi="Times New Roman" w:cs="Times New Roman"/>
          <w:kern w:val="0"/>
          <w:sz w:val="14"/>
          <w:szCs w:val="14"/>
        </w:rPr>
        <w:t xml:space="preserve">       </w:t>
      </w:r>
      <w:r w:rsidRPr="003D6BC2">
        <w:rPr>
          <w:rFonts w:ascii="굴림" w:eastAsia="굴림" w:hAnsi="굴림" w:cs="굴림"/>
          <w:kern w:val="0"/>
          <w:sz w:val="18"/>
          <w:szCs w:val="18"/>
          <w:lang w:val="en-GB"/>
        </w:rPr>
        <w:t>Alan Aitken and Duncan Young have agreed to provide all remaining data in processed state from ICECAP, and provisionally, other recent data sets once processing is completed.</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굴림" w:eastAsia="굴림" w:hAnsi="굴림" w:cs="굴림"/>
          <w:kern w:val="0"/>
          <w:sz w:val="18"/>
          <w:szCs w:val="18"/>
          <w:u w:val="single"/>
        </w:rPr>
        <w:t>Problems:</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굴림" w:eastAsia="굴림" w:hAnsi="굴림" w:cs="굴림"/>
          <w:kern w:val="0"/>
          <w:sz w:val="18"/>
          <w:szCs w:val="18"/>
        </w:rPr>
        <w:t>Some data sets are delivered in completely raw form, even when the data holders have already cleaned, corrected and levelled the data for their own use. We propose not to double the efforts already made, and ask data holders to deliver the cleaned data.</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굴림" w:eastAsia="굴림" w:hAnsi="굴림" w:cs="굴림"/>
          <w:kern w:val="0"/>
          <w:sz w:val="18"/>
          <w:szCs w:val="18"/>
        </w:rPr>
        <w:t>Some data sets come decimated or upward continued to altitudes of 4 km or higher, thus loosing high frequency signals. Merging with the other data collected on low elevations (marine data!) can be done but the result will be a heterogeneous anomaly map which might lead to wrong interpretations. Thus we ask data holders to make their original data available to the ADMAP2 data compilation (even if this means levelling these again by ADMAP’s data manager)</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hint="eastAsia"/>
          <w:kern w:val="0"/>
          <w:sz w:val="24"/>
          <w:szCs w:val="24"/>
        </w:rPr>
      </w:pPr>
      <w:r w:rsidRPr="003D6BC2">
        <w:rPr>
          <w:rFonts w:ascii="굴림" w:eastAsia="굴림" w:hAnsi="굴림" w:cs="굴림"/>
          <w:kern w:val="0"/>
          <w:sz w:val="18"/>
          <w:szCs w:val="18"/>
        </w:rPr>
        <w:t>Some of the line data sets used for ADMAP1 have to be processed again, since some of these contain obviously faulty values. The (final) data used for the ADMAP1 anomaly map appear to have been lost and no documentation of the processing done at that time is available.</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굴림" w:eastAsia="굴림" w:hAnsi="굴림" w:cs="굴림"/>
          <w:kern w:val="0"/>
          <w:sz w:val="18"/>
          <w:szCs w:val="18"/>
        </w:rPr>
        <w:t>This clearly shows that apart from just producing a “nice” map it is essential to archive all data including processing steps (and a description of the processing) in the new data base.</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hint="eastAsia"/>
          <w:kern w:val="0"/>
          <w:sz w:val="24"/>
          <w:szCs w:val="24"/>
        </w:rPr>
      </w:pPr>
      <w:r w:rsidRPr="003D6BC2">
        <w:rPr>
          <w:rFonts w:ascii="굴림" w:eastAsia="굴림" w:hAnsi="굴림" w:cs="굴림"/>
          <w:kern w:val="0"/>
          <w:sz w:val="18"/>
          <w:szCs w:val="18"/>
          <w:u w:val="single"/>
        </w:rPr>
        <w:t>Milestones:</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hint="eastAsia"/>
          <w:kern w:val="0"/>
          <w:sz w:val="24"/>
          <w:szCs w:val="24"/>
        </w:rPr>
      </w:pPr>
      <w:r w:rsidRPr="003D6BC2">
        <w:rPr>
          <w:rFonts w:ascii="굴림" w:eastAsia="굴림" w:hAnsi="굴림" w:cs="굴림"/>
          <w:i/>
          <w:iCs/>
          <w:kern w:val="0"/>
          <w:sz w:val="18"/>
          <w:szCs w:val="18"/>
        </w:rPr>
        <w:t>A preliminary version of the map compilation is planned to be shown at ISAES 2015 in Goa, however, there is still need of a workshop which may be hold in conjunction with the ISAES conference.</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hint="eastAsia"/>
          <w:kern w:val="0"/>
          <w:sz w:val="24"/>
          <w:szCs w:val="24"/>
        </w:rPr>
      </w:pPr>
      <w:r w:rsidRPr="003D6BC2">
        <w:rPr>
          <w:rFonts w:ascii="굴림" w:eastAsia="굴림" w:hAnsi="굴림" w:cs="굴림"/>
          <w:i/>
          <w:iCs/>
          <w:kern w:val="0"/>
          <w:sz w:val="18"/>
          <w:szCs w:val="18"/>
        </w:rPr>
        <w:t xml:space="preserve">The new version of the map is scheduled to be ready for SCAR XXXIV in Kuala Lumpur, 2016. Apart from the map compilation a data base should be ready at that time which can be accessed by anyone with certain restrictions applying (e.g. limited release on unpublished data where the data holders still need to </w:t>
      </w:r>
      <w:r w:rsidRPr="003D6BC2">
        <w:rPr>
          <w:rFonts w:ascii="굴림" w:eastAsia="굴림" w:hAnsi="굴림" w:cs="굴림"/>
          <w:i/>
          <w:iCs/>
          <w:kern w:val="0"/>
          <w:sz w:val="18"/>
          <w:szCs w:val="18"/>
        </w:rPr>
        <w:lastRenderedPageBreak/>
        <w:t xml:space="preserve">exploit their science). A data base access may be similar to the release portal developed by BAS. Details about the future development of the data base (i.e. updating the data base in regular (irregular?) intervals, </w:t>
      </w:r>
      <w:proofErr w:type="spellStart"/>
      <w:r w:rsidRPr="003D6BC2">
        <w:rPr>
          <w:rFonts w:ascii="굴림" w:eastAsia="굴림" w:hAnsi="굴림" w:cs="굴림"/>
          <w:i/>
          <w:iCs/>
          <w:kern w:val="0"/>
          <w:sz w:val="18"/>
          <w:szCs w:val="18"/>
        </w:rPr>
        <w:t>etc</w:t>
      </w:r>
      <w:proofErr w:type="spellEnd"/>
      <w:r w:rsidRPr="003D6BC2">
        <w:rPr>
          <w:rFonts w:ascii="굴림" w:eastAsia="굴림" w:hAnsi="굴림" w:cs="굴림"/>
          <w:i/>
          <w:iCs/>
          <w:kern w:val="0"/>
          <w:sz w:val="18"/>
          <w:szCs w:val="18"/>
        </w:rPr>
        <w:t>) have still to be discussed.</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Arial" w:eastAsia="굴림" w:hAnsi="Arial" w:cs="Arial"/>
          <w:kern w:val="0"/>
          <w:sz w:val="18"/>
          <w:szCs w:val="18"/>
          <w:u w:val="single"/>
          <w:lang w:val="en-GB"/>
        </w:rPr>
        <w:t>New ADMAP chair:</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Arial" w:eastAsia="굴림" w:hAnsi="Arial" w:cs="Arial"/>
          <w:kern w:val="0"/>
          <w:sz w:val="18"/>
          <w:szCs w:val="18"/>
          <w:lang w:val="en-GB"/>
        </w:rPr>
        <w:t xml:space="preserve">After </w:t>
      </w:r>
      <w:r w:rsidRPr="003D6BC2">
        <w:rPr>
          <w:rFonts w:ascii="Arial" w:eastAsia="굴림" w:hAnsi="Arial" w:cs="Arial"/>
          <w:i/>
          <w:iCs/>
          <w:kern w:val="0"/>
          <w:sz w:val="18"/>
          <w:szCs w:val="18"/>
          <w:lang w:val="en-GB"/>
        </w:rPr>
        <w:t xml:space="preserve">Marta </w:t>
      </w:r>
      <w:proofErr w:type="spellStart"/>
      <w:r w:rsidRPr="003D6BC2">
        <w:rPr>
          <w:rFonts w:ascii="Arial" w:eastAsia="굴림" w:hAnsi="Arial" w:cs="Arial"/>
          <w:i/>
          <w:iCs/>
          <w:kern w:val="0"/>
          <w:sz w:val="18"/>
          <w:szCs w:val="18"/>
          <w:lang w:val="en-GB"/>
        </w:rPr>
        <w:t>Ghidella</w:t>
      </w:r>
      <w:r w:rsidRPr="003D6BC2">
        <w:rPr>
          <w:rFonts w:ascii="Arial" w:eastAsia="굴림" w:hAnsi="Arial" w:cs="Arial"/>
          <w:kern w:val="0"/>
          <w:sz w:val="18"/>
          <w:szCs w:val="18"/>
          <w:lang w:val="en-GB"/>
        </w:rPr>
        <w:t>´s</w:t>
      </w:r>
      <w:proofErr w:type="spellEnd"/>
      <w:r w:rsidRPr="003D6BC2">
        <w:rPr>
          <w:rFonts w:ascii="Arial" w:eastAsia="굴림" w:hAnsi="Arial" w:cs="Arial"/>
          <w:kern w:val="0"/>
          <w:sz w:val="18"/>
          <w:szCs w:val="18"/>
          <w:lang w:val="en-GB"/>
        </w:rPr>
        <w:t xml:space="preserve"> eight years of serving as the ADMAP Chair, the Expert Group considered her request of leaving that position and arrived at the agreement that the new Chair will be </w:t>
      </w:r>
      <w:proofErr w:type="spellStart"/>
      <w:r w:rsidRPr="003D6BC2">
        <w:rPr>
          <w:rFonts w:ascii="Arial" w:eastAsia="굴림" w:hAnsi="Arial" w:cs="Arial"/>
          <w:i/>
          <w:iCs/>
          <w:kern w:val="0"/>
          <w:sz w:val="18"/>
          <w:szCs w:val="18"/>
          <w:lang w:val="en-GB"/>
        </w:rPr>
        <w:t>Detlef</w:t>
      </w:r>
      <w:proofErr w:type="spellEnd"/>
      <w:r w:rsidRPr="003D6BC2">
        <w:rPr>
          <w:rFonts w:ascii="Arial" w:eastAsia="굴림" w:hAnsi="Arial" w:cs="Arial"/>
          <w:i/>
          <w:iCs/>
          <w:kern w:val="0"/>
          <w:sz w:val="18"/>
          <w:szCs w:val="18"/>
          <w:lang w:val="en-GB"/>
        </w:rPr>
        <w:t xml:space="preserve"> </w:t>
      </w:r>
      <w:proofErr w:type="spellStart"/>
      <w:r w:rsidRPr="003D6BC2">
        <w:rPr>
          <w:rFonts w:ascii="Arial" w:eastAsia="굴림" w:hAnsi="Arial" w:cs="Arial"/>
          <w:i/>
          <w:iCs/>
          <w:kern w:val="0"/>
          <w:sz w:val="18"/>
          <w:szCs w:val="18"/>
          <w:lang w:val="en-GB"/>
        </w:rPr>
        <w:t>Damaske</w:t>
      </w:r>
      <w:proofErr w:type="spellEnd"/>
      <w:r w:rsidRPr="003D6BC2">
        <w:rPr>
          <w:rFonts w:ascii="Arial" w:eastAsia="굴림" w:hAnsi="Arial" w:cs="Arial"/>
          <w:kern w:val="0"/>
          <w:sz w:val="18"/>
          <w:szCs w:val="18"/>
          <w:lang w:val="en-GB"/>
        </w:rPr>
        <w:t xml:space="preserve"> from now on. Marta will continue as a member of the ADMAP Steering Committee.</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Arial" w:eastAsia="굴림" w:hAnsi="Arial" w:cs="Arial"/>
          <w:kern w:val="0"/>
          <w:sz w:val="18"/>
          <w:szCs w:val="18"/>
          <w:u w:val="single"/>
        </w:rPr>
        <w:t>Request to SCAR for next two years:</w:t>
      </w:r>
    </w:p>
    <w:p w:rsidR="003D6BC2" w:rsidRPr="003D6BC2" w:rsidRDefault="003D6BC2" w:rsidP="003D6BC2">
      <w:pPr>
        <w:widowControl/>
        <w:wordWrap/>
        <w:autoSpaceDE/>
        <w:autoSpaceDN/>
        <w:spacing w:before="100" w:beforeAutospacing="1" w:after="100" w:afterAutospacing="1" w:line="240" w:lineRule="auto"/>
        <w:jc w:val="left"/>
        <w:rPr>
          <w:rFonts w:ascii="굴림" w:eastAsia="굴림" w:hAnsi="굴림" w:cs="굴림"/>
          <w:kern w:val="0"/>
          <w:sz w:val="24"/>
          <w:szCs w:val="24"/>
        </w:rPr>
      </w:pPr>
      <w:r w:rsidRPr="003D6BC2">
        <w:rPr>
          <w:rFonts w:ascii="Arial" w:eastAsia="굴림" w:hAnsi="Arial" w:cs="Arial"/>
          <w:i/>
          <w:iCs/>
          <w:kern w:val="0"/>
          <w:sz w:val="18"/>
          <w:szCs w:val="18"/>
        </w:rPr>
        <w:t xml:space="preserve">Considering that the preliminary public release of ADMAP-2 will occur at the ISAES2015 in Goa, followed by a special session at the fall AGU'15 meeting, and that the final release of the database will be done in a workshop (SCAR2016?) and  the preparation of a special ADMAP-2 journal issue (to be published no sooner than 2017), we request the following: </w:t>
      </w:r>
    </w:p>
    <w:p w:rsidR="003D6BC2" w:rsidRPr="003D6BC2" w:rsidRDefault="003D6BC2" w:rsidP="003D6BC2">
      <w:pPr>
        <w:widowControl/>
        <w:wordWrap/>
        <w:autoSpaceDE/>
        <w:autoSpaceDN/>
        <w:spacing w:after="0" w:line="240" w:lineRule="auto"/>
        <w:jc w:val="left"/>
        <w:rPr>
          <w:rFonts w:ascii="굴림" w:eastAsia="굴림" w:hAnsi="굴림" w:cs="굴림"/>
          <w:kern w:val="0"/>
          <w:sz w:val="24"/>
          <w:szCs w:val="24"/>
        </w:rPr>
      </w:pPr>
      <w:r w:rsidRPr="003D6BC2">
        <w:rPr>
          <w:rFonts w:ascii="Arial" w:eastAsia="굴림" w:hAnsi="Arial" w:cs="Arial"/>
          <w:kern w:val="0"/>
          <w:sz w:val="18"/>
          <w:szCs w:val="18"/>
          <w:lang w:val="es-AR"/>
        </w:rPr>
        <w:t>Year 2015: 10000 US$ for travel expenses (ISAES).</w:t>
      </w:r>
    </w:p>
    <w:p w:rsidR="003D6BC2" w:rsidRPr="003D6BC2" w:rsidRDefault="003D6BC2" w:rsidP="003D6BC2">
      <w:pPr>
        <w:widowControl/>
        <w:wordWrap/>
        <w:autoSpaceDE/>
        <w:autoSpaceDN/>
        <w:spacing w:after="0" w:line="240" w:lineRule="auto"/>
        <w:jc w:val="left"/>
        <w:rPr>
          <w:rFonts w:ascii="굴림" w:eastAsia="굴림" w:hAnsi="굴림" w:cs="굴림"/>
          <w:kern w:val="0"/>
          <w:sz w:val="24"/>
          <w:szCs w:val="24"/>
        </w:rPr>
      </w:pPr>
      <w:r w:rsidRPr="003D6BC2">
        <w:rPr>
          <w:rFonts w:ascii="Arial" w:eastAsia="굴림" w:hAnsi="Arial" w:cs="Arial"/>
          <w:kern w:val="0"/>
          <w:sz w:val="18"/>
          <w:szCs w:val="18"/>
          <w:lang w:val="es-AR"/>
        </w:rPr>
        <w:t>Year 2016: 5000 US$ for a workshop and travel expenses (all data contributors to attend).</w:t>
      </w:r>
    </w:p>
    <w:p w:rsidR="003D6BC2" w:rsidRPr="003D6BC2" w:rsidRDefault="003D6BC2" w:rsidP="003D6BC2">
      <w:pPr>
        <w:widowControl/>
        <w:wordWrap/>
        <w:autoSpaceDE/>
        <w:autoSpaceDN/>
        <w:spacing w:after="0" w:line="240" w:lineRule="auto"/>
        <w:jc w:val="left"/>
        <w:rPr>
          <w:rFonts w:ascii="굴림" w:eastAsia="굴림" w:hAnsi="굴림" w:cs="굴림"/>
          <w:kern w:val="0"/>
          <w:sz w:val="24"/>
          <w:szCs w:val="24"/>
        </w:rPr>
      </w:pPr>
      <w:r w:rsidRPr="003D6BC2">
        <w:rPr>
          <w:rFonts w:ascii="Arial" w:eastAsia="굴림" w:hAnsi="Arial" w:cs="Arial"/>
          <w:kern w:val="0"/>
          <w:sz w:val="18"/>
          <w:szCs w:val="18"/>
        </w:rPr>
        <w:t> </w:t>
      </w:r>
    </w:p>
    <w:p w:rsidR="003D6BC2" w:rsidRPr="003D6BC2" w:rsidRDefault="003D6BC2" w:rsidP="003D6BC2">
      <w:pPr>
        <w:widowControl/>
        <w:wordWrap/>
        <w:autoSpaceDE/>
        <w:autoSpaceDN/>
        <w:spacing w:after="0" w:line="240" w:lineRule="auto"/>
        <w:jc w:val="left"/>
        <w:rPr>
          <w:rFonts w:ascii="굴림" w:eastAsia="굴림" w:hAnsi="굴림" w:cs="굴림"/>
          <w:kern w:val="0"/>
          <w:sz w:val="24"/>
          <w:szCs w:val="24"/>
        </w:rPr>
      </w:pPr>
      <w:r w:rsidRPr="003D6BC2">
        <w:rPr>
          <w:rFonts w:ascii="Arial" w:eastAsia="굴림" w:hAnsi="Arial" w:cs="Arial"/>
          <w:kern w:val="0"/>
          <w:sz w:val="28"/>
          <w:szCs w:val="28"/>
        </w:rPr>
        <w:t>END OF REPORT</w:t>
      </w:r>
    </w:p>
    <w:p w:rsidR="00690FD7" w:rsidRDefault="003D6BC2">
      <w:bookmarkStart w:id="0" w:name="_GoBack"/>
      <w:bookmarkEnd w:id="0"/>
    </w:p>
    <w:sectPr w:rsidR="00690FD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C2"/>
    <w:rsid w:val="003D6BC2"/>
    <w:rsid w:val="00841DE0"/>
    <w:rsid w:val="00D466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D4382-B4AA-4CE7-A2B3-C031CCBC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kimhr</dc:creator>
  <cp:keywords/>
  <dc:description/>
  <cp:lastModifiedBy>kimhr</cp:lastModifiedBy>
  <cp:revision>1</cp:revision>
  <dcterms:created xsi:type="dcterms:W3CDTF">2016-06-17T05:15:00Z</dcterms:created>
  <dcterms:modified xsi:type="dcterms:W3CDTF">2016-06-17T05:16:00Z</dcterms:modified>
</cp:coreProperties>
</file>